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BE6B" w14:textId="77777777" w:rsidR="00B424B4" w:rsidRPr="00B424B4" w:rsidRDefault="00B424B4" w:rsidP="00B424B4">
      <w:pPr>
        <w:jc w:val="center"/>
        <w:rPr>
          <w:rFonts w:ascii="Book Antiqua" w:eastAsia="Times New Roman" w:hAnsi="Book Antiqua" w:cs="Book Antiqua"/>
          <w:b/>
          <w:bCs/>
          <w:color w:val="FF0000"/>
          <w:sz w:val="32"/>
          <w:szCs w:val="32"/>
        </w:rPr>
      </w:pPr>
      <w:r w:rsidRPr="00B424B4">
        <w:rPr>
          <w:rFonts w:ascii="Book Antiqua" w:eastAsia="Times New Roman" w:hAnsi="Book Antiqua" w:cs="Book Antiqua"/>
          <w:b/>
          <w:bCs/>
          <w:color w:val="FF0000"/>
          <w:sz w:val="32"/>
          <w:szCs w:val="32"/>
        </w:rPr>
        <w:t>CITY OF DAISETTA</w:t>
      </w:r>
    </w:p>
    <w:p w14:paraId="7EB6B5D5" w14:textId="77777777" w:rsidR="00B424B4" w:rsidRPr="00B424B4" w:rsidRDefault="00B424B4" w:rsidP="00B424B4">
      <w:pPr>
        <w:jc w:val="center"/>
        <w:rPr>
          <w:rFonts w:ascii="Book Antiqua" w:eastAsia="Times New Roman" w:hAnsi="Book Antiqua" w:cs="Book Antiqua"/>
          <w:b/>
          <w:bCs/>
          <w:sz w:val="24"/>
          <w:szCs w:val="24"/>
        </w:rPr>
      </w:pPr>
      <w:r w:rsidRPr="00B424B4">
        <w:rPr>
          <w:rFonts w:ascii="Book Antiqua" w:eastAsia="Times New Roman" w:hAnsi="Book Antiqua" w:cs="Book Antiqua"/>
          <w:b/>
          <w:bCs/>
          <w:sz w:val="24"/>
          <w:szCs w:val="24"/>
        </w:rPr>
        <w:t>410-B MAIN</w:t>
      </w:r>
    </w:p>
    <w:p w14:paraId="426A979A" w14:textId="77777777" w:rsidR="00B424B4" w:rsidRPr="00B424B4" w:rsidRDefault="00B424B4" w:rsidP="00B424B4">
      <w:pPr>
        <w:jc w:val="center"/>
        <w:rPr>
          <w:rFonts w:ascii="Book Antiqua" w:eastAsia="Times New Roman" w:hAnsi="Book Antiqua" w:cs="Book Antiqua"/>
          <w:b/>
          <w:bCs/>
          <w:color w:val="000000"/>
          <w:sz w:val="24"/>
          <w:szCs w:val="24"/>
        </w:rPr>
      </w:pPr>
      <w:r w:rsidRPr="00B424B4">
        <w:rPr>
          <w:rFonts w:ascii="Book Antiqua" w:eastAsia="Times New Roman" w:hAnsi="Book Antiqua" w:cs="Book Antiqua"/>
          <w:b/>
          <w:bCs/>
          <w:color w:val="000000"/>
          <w:sz w:val="24"/>
          <w:szCs w:val="24"/>
        </w:rPr>
        <w:t>P.O. BOX 549</w:t>
      </w:r>
    </w:p>
    <w:p w14:paraId="0E46C617" w14:textId="77777777" w:rsidR="00B424B4" w:rsidRPr="00B424B4" w:rsidRDefault="00B424B4" w:rsidP="00B424B4">
      <w:pPr>
        <w:jc w:val="center"/>
        <w:rPr>
          <w:rFonts w:ascii="Book Antiqua" w:eastAsia="Times New Roman" w:hAnsi="Book Antiqua" w:cs="Book Antiqua"/>
          <w:b/>
          <w:bCs/>
          <w:color w:val="000000"/>
          <w:sz w:val="24"/>
          <w:szCs w:val="24"/>
        </w:rPr>
      </w:pPr>
      <w:r w:rsidRPr="00B424B4">
        <w:rPr>
          <w:rFonts w:ascii="Book Antiqua" w:eastAsia="Times New Roman" w:hAnsi="Book Antiqua" w:cs="Book Antiqua"/>
          <w:b/>
          <w:bCs/>
          <w:color w:val="000000"/>
          <w:sz w:val="24"/>
          <w:szCs w:val="24"/>
        </w:rPr>
        <w:t xml:space="preserve"> DAISETTA, TEXAS 77533</w:t>
      </w:r>
    </w:p>
    <w:p w14:paraId="4C2A1D59" w14:textId="048D0F86" w:rsidR="00B424B4" w:rsidRPr="00B424B4" w:rsidRDefault="0044463B" w:rsidP="00B424B4">
      <w:pPr>
        <w:jc w:val="center"/>
        <w:rPr>
          <w:rFonts w:ascii="Book Antiqua" w:eastAsia="Times New Roman" w:hAnsi="Book Antiqua" w:cs="Book Antiqua"/>
          <w:b/>
          <w:bCs/>
          <w:color w:val="000000"/>
          <w:sz w:val="22"/>
          <w:szCs w:val="22"/>
        </w:rPr>
      </w:pPr>
      <w:r>
        <w:rPr>
          <w:rFonts w:eastAsia="Times New Roman"/>
          <w:noProof/>
          <w:sz w:val="22"/>
          <w:szCs w:val="22"/>
        </w:rPr>
        <mc:AlternateContent>
          <mc:Choice Requires="wps">
            <w:drawing>
              <wp:anchor distT="0" distB="0" distL="114300" distR="114300" simplePos="0" relativeHeight="251663360" behindDoc="0" locked="0" layoutInCell="1" allowOverlap="1" wp14:anchorId="7FD3C791" wp14:editId="5B41C0C4">
                <wp:simplePos x="0" y="0"/>
                <wp:positionH relativeFrom="column">
                  <wp:posOffset>9525</wp:posOffset>
                </wp:positionH>
                <wp:positionV relativeFrom="paragraph">
                  <wp:posOffset>295275</wp:posOffset>
                </wp:positionV>
                <wp:extent cx="2200275" cy="1032510"/>
                <wp:effectExtent l="9525" t="8890" r="9525" b="6350"/>
                <wp:wrapSquare wrapText="bothSides"/>
                <wp:docPr id="20699489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32510"/>
                        </a:xfrm>
                        <a:prstGeom prst="rect">
                          <a:avLst/>
                        </a:prstGeom>
                        <a:solidFill>
                          <a:srgbClr val="FFFFFF"/>
                        </a:solidFill>
                        <a:ln w="9525">
                          <a:solidFill>
                            <a:srgbClr val="000000"/>
                          </a:solidFill>
                          <a:miter lim="800000"/>
                          <a:headEnd/>
                          <a:tailEnd/>
                        </a:ln>
                      </wps:spPr>
                      <wps:txbx>
                        <w:txbxContent>
                          <w:p w14:paraId="5C39BFE7" w14:textId="77777777" w:rsidR="00B424B4" w:rsidRPr="00A67659" w:rsidRDefault="00B424B4" w:rsidP="00B424B4">
                            <w:pPr>
                              <w:rPr>
                                <w:rFonts w:ascii="Microsoft Sans Serif" w:hAnsi="Microsoft Sans Serif"/>
                                <w:b/>
                                <w:i/>
                                <w:iCs/>
                                <w:kern w:val="0"/>
                              </w:rPr>
                            </w:pPr>
                            <w:r w:rsidRPr="00A67659">
                              <w:rPr>
                                <w:rFonts w:ascii="Microsoft Sans Serif" w:hAnsi="Microsoft Sans Serif"/>
                                <w:b/>
                                <w:i/>
                                <w:iCs/>
                                <w:kern w:val="0"/>
                              </w:rPr>
                              <w:t>COUNCIL MEMBERS:</w:t>
                            </w:r>
                          </w:p>
                          <w:p w14:paraId="2E83E087" w14:textId="77777777" w:rsidR="00B424B4" w:rsidRDefault="00B424B4" w:rsidP="00B424B4">
                            <w:pPr>
                              <w:rPr>
                                <w:rFonts w:ascii="Microsoft Sans Serif" w:hAnsi="Microsoft Sans Serif"/>
                                <w:b/>
                                <w:color w:val="FF0000"/>
                                <w:kern w:val="0"/>
                              </w:rPr>
                            </w:pPr>
                            <w:r>
                              <w:rPr>
                                <w:rFonts w:ascii="Microsoft Sans Serif" w:hAnsi="Microsoft Sans Serif"/>
                                <w:b/>
                                <w:color w:val="FF0000"/>
                                <w:kern w:val="0"/>
                              </w:rPr>
                              <w:t>CINDY BURCHFIELD</w:t>
                            </w:r>
                          </w:p>
                          <w:p w14:paraId="14496C31" w14:textId="0E08B5E5" w:rsidR="00B424B4" w:rsidRPr="00336A3A" w:rsidRDefault="00336A3A" w:rsidP="00B424B4">
                            <w:pPr>
                              <w:rPr>
                                <w:rFonts w:ascii="Microsoft Sans Serif" w:hAnsi="Microsoft Sans Serif"/>
                                <w:b/>
                                <w:color w:val="FF0000"/>
                                <w:kern w:val="0"/>
                              </w:rPr>
                            </w:pPr>
                            <w:r w:rsidRPr="00336A3A">
                              <w:rPr>
                                <w:rFonts w:ascii="Microsoft Sans Serif" w:hAnsi="Microsoft Sans Serif"/>
                                <w:b/>
                                <w:color w:val="FF0000"/>
                                <w:kern w:val="0"/>
                              </w:rPr>
                              <w:t>RYAN TAYLOR</w:t>
                            </w:r>
                          </w:p>
                          <w:p w14:paraId="5FC862C6" w14:textId="2C9BE05C" w:rsidR="00B424B4" w:rsidRPr="00336A3A" w:rsidRDefault="00336A3A" w:rsidP="00B424B4">
                            <w:pPr>
                              <w:rPr>
                                <w:rFonts w:ascii="Microsoft Sans Serif" w:hAnsi="Microsoft Sans Serif"/>
                                <w:b/>
                                <w:color w:val="FF0000"/>
                                <w:kern w:val="0"/>
                              </w:rPr>
                            </w:pPr>
                            <w:r w:rsidRPr="00336A3A">
                              <w:rPr>
                                <w:rFonts w:ascii="Microsoft Sans Serif" w:hAnsi="Microsoft Sans Serif"/>
                                <w:b/>
                                <w:color w:val="FF0000"/>
                                <w:kern w:val="0"/>
                              </w:rPr>
                              <w:t>LORI TIDWELL</w:t>
                            </w:r>
                          </w:p>
                          <w:p w14:paraId="25823101" w14:textId="35B6AD42" w:rsidR="00B424B4" w:rsidRPr="00336A3A" w:rsidRDefault="00B424B4" w:rsidP="00B424B4">
                            <w:pPr>
                              <w:rPr>
                                <w:rFonts w:ascii="Microsoft Sans Serif" w:hAnsi="Microsoft Sans Serif"/>
                                <w:b/>
                                <w:color w:val="FF0000"/>
                                <w:kern w:val="0"/>
                              </w:rPr>
                            </w:pPr>
                          </w:p>
                          <w:p w14:paraId="7AB21266" w14:textId="3D1FD1E0" w:rsidR="00B424B4" w:rsidRPr="008B2B90" w:rsidRDefault="00336A3A" w:rsidP="00B424B4">
                            <w:pPr>
                              <w:rPr>
                                <w:color w:val="FF0000"/>
                                <w:kern w:val="0"/>
                                <w:sz w:val="24"/>
                                <w:szCs w:val="24"/>
                              </w:rPr>
                            </w:pPr>
                            <w:r w:rsidRPr="008B2B90">
                              <w:rPr>
                                <w:rFonts w:ascii="Microsoft Sans Serif" w:hAnsi="Microsoft Sans Serif"/>
                                <w:b/>
                                <w:color w:val="FF0000"/>
                                <w:kern w:val="0"/>
                              </w:rPr>
                              <w:t>ANDREW McCLUSKY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3C791" id="_x0000_t202" coordsize="21600,21600" o:spt="202" path="m,l,21600r21600,l21600,xe">
                <v:stroke joinstyle="miter"/>
                <v:path gradientshapeok="t" o:connecttype="rect"/>
              </v:shapetype>
              <v:shape id="Text Box 24" o:spid="_x0000_s1026" type="#_x0000_t202" style="position:absolute;left:0;text-align:left;margin-left:.75pt;margin-top:23.25pt;width:173.25pt;height:8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">
                <v:textbox>
                  <w:txbxContent>
                    <w:p w14:paraId="5C39BFE7" w14:textId="77777777" w:rsidR="00B424B4" w:rsidRPr="00A67659" w:rsidRDefault="00B424B4" w:rsidP="00B424B4">
                      <w:pPr>
                        <w:rPr>
                          <w:rFonts w:ascii="Microsoft Sans Serif" w:hAnsi="Microsoft Sans Serif"/>
                          <w:b/>
                          <w:i/>
                          <w:iCs/>
                          <w:kern w:val="0"/>
                        </w:rPr>
                      </w:pPr>
                      <w:r w:rsidRPr="00A67659">
                        <w:rPr>
                          <w:rFonts w:ascii="Microsoft Sans Serif" w:hAnsi="Microsoft Sans Serif"/>
                          <w:b/>
                          <w:i/>
                          <w:iCs/>
                          <w:kern w:val="0"/>
                        </w:rPr>
                        <w:t>COUNCIL MEMBERS:</w:t>
                      </w:r>
                    </w:p>
                    <w:p w14:paraId="2E83E087" w14:textId="77777777" w:rsidR="00B424B4" w:rsidRDefault="00B424B4" w:rsidP="00B424B4">
                      <w:pPr>
                        <w:rPr>
                          <w:rFonts w:ascii="Microsoft Sans Serif" w:hAnsi="Microsoft Sans Serif"/>
                          <w:b/>
                          <w:color w:val="FF0000"/>
                          <w:kern w:val="0"/>
                        </w:rPr>
                      </w:pPr>
                      <w:r>
                        <w:rPr>
                          <w:rFonts w:ascii="Microsoft Sans Serif" w:hAnsi="Microsoft Sans Serif"/>
                          <w:b/>
                          <w:color w:val="FF0000"/>
                          <w:kern w:val="0"/>
                        </w:rPr>
                        <w:t>CINDY BURCHFIELD</w:t>
                      </w:r>
                    </w:p>
                    <w:p w14:paraId="14496C31" w14:textId="0E08B5E5" w:rsidR="00B424B4" w:rsidRPr="00336A3A" w:rsidRDefault="00336A3A" w:rsidP="00B424B4">
                      <w:pPr>
                        <w:rPr>
                          <w:rFonts w:ascii="Microsoft Sans Serif" w:hAnsi="Microsoft Sans Serif"/>
                          <w:b/>
                          <w:color w:val="FF0000"/>
                          <w:kern w:val="0"/>
                        </w:rPr>
                      </w:pPr>
                      <w:r w:rsidRPr="00336A3A">
                        <w:rPr>
                          <w:rFonts w:ascii="Microsoft Sans Serif" w:hAnsi="Microsoft Sans Serif"/>
                          <w:b/>
                          <w:color w:val="FF0000"/>
                          <w:kern w:val="0"/>
                        </w:rPr>
                        <w:t>RYAN TAYLOR</w:t>
                      </w:r>
                    </w:p>
                    <w:p w14:paraId="5FC862C6" w14:textId="2C9BE05C" w:rsidR="00B424B4" w:rsidRPr="00336A3A" w:rsidRDefault="00336A3A" w:rsidP="00B424B4">
                      <w:pPr>
                        <w:rPr>
                          <w:rFonts w:ascii="Microsoft Sans Serif" w:hAnsi="Microsoft Sans Serif"/>
                          <w:b/>
                          <w:color w:val="FF0000"/>
                          <w:kern w:val="0"/>
                        </w:rPr>
                      </w:pPr>
                      <w:r w:rsidRPr="00336A3A">
                        <w:rPr>
                          <w:rFonts w:ascii="Microsoft Sans Serif" w:hAnsi="Microsoft Sans Serif"/>
                          <w:b/>
                          <w:color w:val="FF0000"/>
                          <w:kern w:val="0"/>
                        </w:rPr>
                        <w:t>LORI TIDWELL</w:t>
                      </w:r>
                    </w:p>
                    <w:p w14:paraId="25823101" w14:textId="35B6AD42" w:rsidR="00B424B4" w:rsidRPr="00336A3A" w:rsidRDefault="00B424B4" w:rsidP="00B424B4">
                      <w:pPr>
                        <w:rPr>
                          <w:rFonts w:ascii="Microsoft Sans Serif" w:hAnsi="Microsoft Sans Serif"/>
                          <w:b/>
                          <w:color w:val="FF0000"/>
                          <w:kern w:val="0"/>
                        </w:rPr>
                      </w:pPr>
                    </w:p>
                    <w:p w14:paraId="7AB21266" w14:textId="3D1FD1E0" w:rsidR="00B424B4" w:rsidRPr="008B2B90" w:rsidRDefault="00336A3A" w:rsidP="00B424B4">
                      <w:pPr>
                        <w:rPr>
                          <w:color w:val="FF0000"/>
                          <w:kern w:val="0"/>
                          <w:sz w:val="24"/>
                          <w:szCs w:val="24"/>
                        </w:rPr>
                      </w:pPr>
                      <w:r w:rsidRPr="008B2B90">
                        <w:rPr>
                          <w:rFonts w:ascii="Microsoft Sans Serif" w:hAnsi="Microsoft Sans Serif"/>
                          <w:b/>
                          <w:color w:val="FF0000"/>
                          <w:kern w:val="0"/>
                        </w:rPr>
                        <w:t>ANDREW McCLUSKY</w:t>
                      </w:r>
                    </w:p>
                  </w:txbxContent>
                </v:textbox>
                <w10:wrap type="square"/>
              </v:shape>
            </w:pict>
          </mc:Fallback>
        </mc:AlternateContent>
      </w:r>
      <w:r>
        <w:rPr>
          <w:rFonts w:eastAsia="Times New Roman"/>
          <w:noProof/>
          <w:sz w:val="22"/>
          <w:szCs w:val="22"/>
        </w:rPr>
        <mc:AlternateContent>
          <mc:Choice Requires="wps">
            <w:drawing>
              <wp:anchor distT="0" distB="0" distL="114300" distR="114300" simplePos="0" relativeHeight="251664384" behindDoc="0" locked="0" layoutInCell="1" allowOverlap="1" wp14:anchorId="7A9C0919" wp14:editId="0219D401">
                <wp:simplePos x="0" y="0"/>
                <wp:positionH relativeFrom="column">
                  <wp:posOffset>4686300</wp:posOffset>
                </wp:positionH>
                <wp:positionV relativeFrom="paragraph">
                  <wp:posOffset>295275</wp:posOffset>
                </wp:positionV>
                <wp:extent cx="2000250" cy="1032510"/>
                <wp:effectExtent l="9525" t="8890" r="9525" b="6350"/>
                <wp:wrapSquare wrapText="bothSides"/>
                <wp:docPr id="169981505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32510"/>
                        </a:xfrm>
                        <a:prstGeom prst="rect">
                          <a:avLst/>
                        </a:prstGeom>
                        <a:solidFill>
                          <a:srgbClr val="FFFFFF"/>
                        </a:solidFill>
                        <a:ln w="9525">
                          <a:solidFill>
                            <a:srgbClr val="000000"/>
                          </a:solidFill>
                          <a:miter lim="800000"/>
                          <a:headEnd/>
                          <a:tailEnd/>
                        </a:ln>
                      </wps:spPr>
                      <wps:txbx>
                        <w:txbxContent>
                          <w:p w14:paraId="61FA008C" w14:textId="77777777" w:rsidR="00B424B4" w:rsidRPr="00A67659" w:rsidRDefault="00B424B4" w:rsidP="00B424B4">
                            <w:pPr>
                              <w:jc w:val="right"/>
                              <w:rPr>
                                <w:rFonts w:ascii="Microsoft Sans Serif" w:hAnsi="Microsoft Sans Serif"/>
                                <w:b/>
                                <w:i/>
                                <w:iCs/>
                                <w:kern w:val="0"/>
                              </w:rPr>
                            </w:pPr>
                            <w:r w:rsidRPr="00A67659">
                              <w:rPr>
                                <w:rFonts w:ascii="Microsoft Sans Serif" w:hAnsi="Microsoft Sans Serif"/>
                                <w:b/>
                                <w:i/>
                                <w:iCs/>
                                <w:kern w:val="0"/>
                              </w:rPr>
                              <w:t>CITY SECRETARY</w:t>
                            </w:r>
                            <w:r>
                              <w:rPr>
                                <w:rFonts w:ascii="Microsoft Sans Serif" w:hAnsi="Microsoft Sans Serif"/>
                                <w:b/>
                                <w:i/>
                                <w:iCs/>
                                <w:kern w:val="0"/>
                              </w:rPr>
                              <w:t>/MANAGER</w:t>
                            </w:r>
                          </w:p>
                          <w:p w14:paraId="4EF3E69B" w14:textId="77777777" w:rsidR="00B424B4" w:rsidRPr="00CB7B6A" w:rsidRDefault="00B424B4" w:rsidP="00B424B4">
                            <w:pPr>
                              <w:jc w:val="right"/>
                              <w:rPr>
                                <w:rFonts w:ascii="Microsoft Sans Serif" w:hAnsi="Microsoft Sans Serif"/>
                                <w:b/>
                                <w:color w:val="FF0000"/>
                                <w:kern w:val="0"/>
                              </w:rPr>
                            </w:pPr>
                            <w:r>
                              <w:rPr>
                                <w:rFonts w:ascii="Microsoft Sans Serif" w:hAnsi="Microsoft Sans Serif"/>
                                <w:b/>
                                <w:color w:val="FF0000"/>
                                <w:kern w:val="0"/>
                              </w:rPr>
                              <w:t>JOAN CARUTHERS</w:t>
                            </w:r>
                          </w:p>
                          <w:p w14:paraId="7DE2A9C9" w14:textId="77777777" w:rsidR="00B424B4" w:rsidRPr="00A67659" w:rsidRDefault="00B424B4" w:rsidP="00B424B4">
                            <w:pPr>
                              <w:jc w:val="right"/>
                              <w:rPr>
                                <w:rFonts w:ascii="Microsoft Sans Serif" w:hAnsi="Microsoft Sans Serif"/>
                                <w:b/>
                                <w:i/>
                                <w:iCs/>
                                <w:kern w:val="0"/>
                              </w:rPr>
                            </w:pPr>
                            <w:r>
                              <w:rPr>
                                <w:rFonts w:ascii="Microsoft Sans Serif" w:hAnsi="Microsoft Sans Serif"/>
                                <w:b/>
                                <w:i/>
                                <w:iCs/>
                                <w:kern w:val="0"/>
                              </w:rPr>
                              <w:t>CHIEF OF POLICE</w:t>
                            </w:r>
                          </w:p>
                          <w:p w14:paraId="7B989048" w14:textId="67B89124" w:rsidR="00B424B4" w:rsidRPr="00CB7B6A" w:rsidRDefault="00B424B4" w:rsidP="00B424B4">
                            <w:pPr>
                              <w:jc w:val="right"/>
                              <w:rPr>
                                <w:rFonts w:ascii="Microsoft Sans Serif" w:hAnsi="Microsoft Sans Serif"/>
                                <w:b/>
                                <w:color w:val="FF0000"/>
                                <w:kern w:val="0"/>
                              </w:rPr>
                            </w:pPr>
                          </w:p>
                          <w:p w14:paraId="26E41B8F" w14:textId="77777777" w:rsidR="00B424B4" w:rsidRPr="00A67659" w:rsidRDefault="00DC4F1E" w:rsidP="00B424B4">
                            <w:pPr>
                              <w:jc w:val="right"/>
                              <w:rPr>
                                <w:rFonts w:ascii="Microsoft Sans Serif" w:hAnsi="Microsoft Sans Serif"/>
                                <w:b/>
                                <w:i/>
                                <w:iCs/>
                                <w:kern w:val="0"/>
                              </w:rPr>
                            </w:pPr>
                            <w:r>
                              <w:rPr>
                                <w:rFonts w:ascii="Microsoft Sans Serif" w:hAnsi="Microsoft Sans Serif"/>
                                <w:b/>
                                <w:i/>
                                <w:iCs/>
                                <w:kern w:val="0"/>
                              </w:rPr>
                              <w:t xml:space="preserve"> </w:t>
                            </w:r>
                            <w:r w:rsidR="00B424B4">
                              <w:rPr>
                                <w:rFonts w:ascii="Microsoft Sans Serif" w:hAnsi="Microsoft Sans Serif"/>
                                <w:b/>
                                <w:i/>
                                <w:iCs/>
                                <w:kern w:val="0"/>
                              </w:rPr>
                              <w:t xml:space="preserve">COURT </w:t>
                            </w:r>
                            <w:r w:rsidR="00B424B4" w:rsidRPr="00A67659">
                              <w:rPr>
                                <w:rFonts w:ascii="Microsoft Sans Serif" w:hAnsi="Microsoft Sans Serif"/>
                                <w:b/>
                                <w:i/>
                                <w:iCs/>
                                <w:kern w:val="0"/>
                              </w:rPr>
                              <w:t>CLERK</w:t>
                            </w:r>
                          </w:p>
                          <w:p w14:paraId="2170A93B" w14:textId="6CC47F71" w:rsidR="00B424B4" w:rsidRDefault="00336A3A" w:rsidP="00B424B4">
                            <w:pPr>
                              <w:jc w:val="right"/>
                              <w:rPr>
                                <w:kern w:val="0"/>
                                <w:sz w:val="24"/>
                                <w:szCs w:val="24"/>
                              </w:rPr>
                            </w:pPr>
                            <w:r>
                              <w:rPr>
                                <w:b/>
                                <w:color w:val="FF0000"/>
                                <w:kern w:val="0"/>
                                <w:sz w:val="24"/>
                                <w:szCs w:val="24"/>
                              </w:rPr>
                              <w:t>CINDY CHESSHER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C0919" id="Text Box 25" o:spid="_x0000_s1027" type="#_x0000_t202" style="position:absolute;left:0;text-align:left;margin-left:369pt;margin-top:23.25pt;width:157.5pt;height:8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">
                <v:textbox>
                  <w:txbxContent>
                    <w:p w14:paraId="61FA008C" w14:textId="77777777" w:rsidR="00B424B4" w:rsidRPr="00A67659" w:rsidRDefault="00B424B4" w:rsidP="00B424B4">
                      <w:pPr>
                        <w:jc w:val="right"/>
                        <w:rPr>
                          <w:rFonts w:ascii="Microsoft Sans Serif" w:hAnsi="Microsoft Sans Serif"/>
                          <w:b/>
                          <w:i/>
                          <w:iCs/>
                          <w:kern w:val="0"/>
                        </w:rPr>
                      </w:pPr>
                      <w:r w:rsidRPr="00A67659">
                        <w:rPr>
                          <w:rFonts w:ascii="Microsoft Sans Serif" w:hAnsi="Microsoft Sans Serif"/>
                          <w:b/>
                          <w:i/>
                          <w:iCs/>
                          <w:kern w:val="0"/>
                        </w:rPr>
                        <w:t>CITY SECRETARY</w:t>
                      </w:r>
                      <w:r>
                        <w:rPr>
                          <w:rFonts w:ascii="Microsoft Sans Serif" w:hAnsi="Microsoft Sans Serif"/>
                          <w:b/>
                          <w:i/>
                          <w:iCs/>
                          <w:kern w:val="0"/>
                        </w:rPr>
                        <w:t>/MANAGER</w:t>
                      </w:r>
                    </w:p>
                    <w:p w14:paraId="4EF3E69B" w14:textId="77777777" w:rsidR="00B424B4" w:rsidRPr="00CB7B6A" w:rsidRDefault="00B424B4" w:rsidP="00B424B4">
                      <w:pPr>
                        <w:jc w:val="right"/>
                        <w:rPr>
                          <w:rFonts w:ascii="Microsoft Sans Serif" w:hAnsi="Microsoft Sans Serif"/>
                          <w:b/>
                          <w:color w:val="FF0000"/>
                          <w:kern w:val="0"/>
                        </w:rPr>
                      </w:pPr>
                      <w:r>
                        <w:rPr>
                          <w:rFonts w:ascii="Microsoft Sans Serif" w:hAnsi="Microsoft Sans Serif"/>
                          <w:b/>
                          <w:color w:val="FF0000"/>
                          <w:kern w:val="0"/>
                        </w:rPr>
                        <w:t>JOAN CARUTHERS</w:t>
                      </w:r>
                    </w:p>
                    <w:p w14:paraId="7DE2A9C9" w14:textId="77777777" w:rsidR="00B424B4" w:rsidRPr="00A67659" w:rsidRDefault="00B424B4" w:rsidP="00B424B4">
                      <w:pPr>
                        <w:jc w:val="right"/>
                        <w:rPr>
                          <w:rFonts w:ascii="Microsoft Sans Serif" w:hAnsi="Microsoft Sans Serif"/>
                          <w:b/>
                          <w:i/>
                          <w:iCs/>
                          <w:kern w:val="0"/>
                        </w:rPr>
                      </w:pPr>
                      <w:r>
                        <w:rPr>
                          <w:rFonts w:ascii="Microsoft Sans Serif" w:hAnsi="Microsoft Sans Serif"/>
                          <w:b/>
                          <w:i/>
                          <w:iCs/>
                          <w:kern w:val="0"/>
                        </w:rPr>
                        <w:t>CHIEF OF POLICE</w:t>
                      </w:r>
                    </w:p>
                    <w:p w14:paraId="7B989048" w14:textId="67B89124" w:rsidR="00B424B4" w:rsidRPr="00CB7B6A" w:rsidRDefault="00B424B4" w:rsidP="00B424B4">
                      <w:pPr>
                        <w:jc w:val="right"/>
                        <w:rPr>
                          <w:rFonts w:ascii="Microsoft Sans Serif" w:hAnsi="Microsoft Sans Serif"/>
                          <w:b/>
                          <w:color w:val="FF0000"/>
                          <w:kern w:val="0"/>
                        </w:rPr>
                      </w:pPr>
                    </w:p>
                    <w:p w14:paraId="26E41B8F" w14:textId="77777777" w:rsidR="00B424B4" w:rsidRPr="00A67659" w:rsidRDefault="00DC4F1E" w:rsidP="00B424B4">
                      <w:pPr>
                        <w:jc w:val="right"/>
                        <w:rPr>
                          <w:rFonts w:ascii="Microsoft Sans Serif" w:hAnsi="Microsoft Sans Serif"/>
                          <w:b/>
                          <w:i/>
                          <w:iCs/>
                          <w:kern w:val="0"/>
                        </w:rPr>
                      </w:pPr>
                      <w:r>
                        <w:rPr>
                          <w:rFonts w:ascii="Microsoft Sans Serif" w:hAnsi="Microsoft Sans Serif"/>
                          <w:b/>
                          <w:i/>
                          <w:iCs/>
                          <w:kern w:val="0"/>
                        </w:rPr>
                        <w:t xml:space="preserve"> </w:t>
                      </w:r>
                      <w:r w:rsidR="00B424B4">
                        <w:rPr>
                          <w:rFonts w:ascii="Microsoft Sans Serif" w:hAnsi="Microsoft Sans Serif"/>
                          <w:b/>
                          <w:i/>
                          <w:iCs/>
                          <w:kern w:val="0"/>
                        </w:rPr>
                        <w:t xml:space="preserve">COURT </w:t>
                      </w:r>
                      <w:r w:rsidR="00B424B4" w:rsidRPr="00A67659">
                        <w:rPr>
                          <w:rFonts w:ascii="Microsoft Sans Serif" w:hAnsi="Microsoft Sans Serif"/>
                          <w:b/>
                          <w:i/>
                          <w:iCs/>
                          <w:kern w:val="0"/>
                        </w:rPr>
                        <w:t>CLERK</w:t>
                      </w:r>
                    </w:p>
                    <w:p w14:paraId="2170A93B" w14:textId="6CC47F71" w:rsidR="00B424B4" w:rsidRDefault="00336A3A" w:rsidP="00B424B4">
                      <w:pPr>
                        <w:jc w:val="right"/>
                        <w:rPr>
                          <w:kern w:val="0"/>
                          <w:sz w:val="24"/>
                          <w:szCs w:val="24"/>
                        </w:rPr>
                      </w:pPr>
                      <w:r>
                        <w:rPr>
                          <w:b/>
                          <w:color w:val="FF0000"/>
                          <w:kern w:val="0"/>
                          <w:sz w:val="24"/>
                          <w:szCs w:val="24"/>
                        </w:rPr>
                        <w:t>CINDY CHESSHER</w:t>
                      </w:r>
                    </w:p>
                  </w:txbxContent>
                </v:textbox>
                <w10:wrap type="square"/>
              </v:shape>
            </w:pict>
          </mc:Fallback>
        </mc:AlternateContent>
      </w:r>
      <w:r>
        <w:rPr>
          <w:rFonts w:eastAsia="Times New Roman"/>
          <w:noProof/>
          <w:sz w:val="22"/>
          <w:szCs w:val="22"/>
        </w:rPr>
        <mc:AlternateContent>
          <mc:Choice Requires="wps">
            <w:drawing>
              <wp:anchor distT="0" distB="0" distL="114300" distR="114300" simplePos="0" relativeHeight="251665408" behindDoc="0" locked="0" layoutInCell="1" allowOverlap="1" wp14:anchorId="4F15F500" wp14:editId="0A654964">
                <wp:simplePos x="0" y="0"/>
                <wp:positionH relativeFrom="column">
                  <wp:posOffset>2362200</wp:posOffset>
                </wp:positionH>
                <wp:positionV relativeFrom="paragraph">
                  <wp:posOffset>295275</wp:posOffset>
                </wp:positionV>
                <wp:extent cx="2143125" cy="666750"/>
                <wp:effectExtent l="9525" t="8890" r="9525" b="10160"/>
                <wp:wrapSquare wrapText="bothSides"/>
                <wp:docPr id="580912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66750"/>
                        </a:xfrm>
                        <a:prstGeom prst="rect">
                          <a:avLst/>
                        </a:prstGeom>
                        <a:solidFill>
                          <a:srgbClr val="FFFFFF"/>
                        </a:solidFill>
                        <a:ln w="9525">
                          <a:solidFill>
                            <a:srgbClr val="000000"/>
                          </a:solidFill>
                          <a:miter lim="800000"/>
                          <a:headEnd/>
                          <a:tailEnd/>
                        </a:ln>
                      </wps:spPr>
                      <wps:txbx>
                        <w:txbxContent>
                          <w:p w14:paraId="2E029DEA" w14:textId="77777777" w:rsidR="00B424B4" w:rsidRPr="00A67659" w:rsidRDefault="00B424B4" w:rsidP="00B424B4">
                            <w:pPr>
                              <w:jc w:val="center"/>
                              <w:rPr>
                                <w:rFonts w:ascii="Microsoft Sans Serif" w:hAnsi="Microsoft Sans Serif" w:cs="Microsoft Sans Serif"/>
                                <w:b/>
                                <w:i/>
                                <w:iCs/>
                                <w:kern w:val="0"/>
                                <w:sz w:val="24"/>
                                <w:szCs w:val="24"/>
                              </w:rPr>
                            </w:pPr>
                            <w:r w:rsidRPr="00A67659">
                              <w:rPr>
                                <w:rFonts w:ascii="Microsoft Sans Serif" w:hAnsi="Microsoft Sans Serif" w:cs="Microsoft Sans Serif"/>
                                <w:b/>
                                <w:i/>
                                <w:iCs/>
                                <w:kern w:val="0"/>
                                <w:sz w:val="24"/>
                                <w:szCs w:val="24"/>
                              </w:rPr>
                              <w:t>MAYOR</w:t>
                            </w:r>
                          </w:p>
                          <w:p w14:paraId="4902A09C" w14:textId="07A745E0" w:rsidR="00B424B4" w:rsidRDefault="008B2B90" w:rsidP="00B424B4">
                            <w:pPr>
                              <w:jc w:val="center"/>
                              <w:rPr>
                                <w:kern w:val="0"/>
                                <w:sz w:val="24"/>
                                <w:szCs w:val="24"/>
                              </w:rPr>
                            </w:pPr>
                            <w:r>
                              <w:rPr>
                                <w:rFonts w:ascii="Microsoft Sans Serif" w:hAnsi="Microsoft Sans Serif"/>
                                <w:b/>
                                <w:color w:val="FF0000"/>
                                <w:kern w:val="0"/>
                                <w:sz w:val="26"/>
                                <w:szCs w:val="26"/>
                              </w:rPr>
                              <w:t>CHANCIE BAILEY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5F500" id="Text Box 26" o:spid="_x0000_s1028" type="#_x0000_t202" style="position:absolute;left:0;text-align:left;margin-left:186pt;margin-top:23.25pt;width:168.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">
                <v:textbox>
                  <w:txbxContent>
                    <w:p w14:paraId="2E029DEA" w14:textId="77777777" w:rsidR="00B424B4" w:rsidRPr="00A67659" w:rsidRDefault="00B424B4" w:rsidP="00B424B4">
                      <w:pPr>
                        <w:jc w:val="center"/>
                        <w:rPr>
                          <w:rFonts w:ascii="Microsoft Sans Serif" w:hAnsi="Microsoft Sans Serif" w:cs="Microsoft Sans Serif"/>
                          <w:b/>
                          <w:i/>
                          <w:iCs/>
                          <w:kern w:val="0"/>
                          <w:sz w:val="24"/>
                          <w:szCs w:val="24"/>
                        </w:rPr>
                      </w:pPr>
                      <w:r w:rsidRPr="00A67659">
                        <w:rPr>
                          <w:rFonts w:ascii="Microsoft Sans Serif" w:hAnsi="Microsoft Sans Serif" w:cs="Microsoft Sans Serif"/>
                          <w:b/>
                          <w:i/>
                          <w:iCs/>
                          <w:kern w:val="0"/>
                          <w:sz w:val="24"/>
                          <w:szCs w:val="24"/>
                        </w:rPr>
                        <w:t>MAYOR</w:t>
                      </w:r>
                    </w:p>
                    <w:p w14:paraId="4902A09C" w14:textId="07A745E0" w:rsidR="00B424B4" w:rsidRDefault="008B2B90" w:rsidP="00B424B4">
                      <w:pPr>
                        <w:jc w:val="center"/>
                        <w:rPr>
                          <w:kern w:val="0"/>
                          <w:sz w:val="24"/>
                          <w:szCs w:val="24"/>
                        </w:rPr>
                      </w:pPr>
                      <w:r>
                        <w:rPr>
                          <w:rFonts w:ascii="Microsoft Sans Serif" w:hAnsi="Microsoft Sans Serif"/>
                          <w:b/>
                          <w:color w:val="FF0000"/>
                          <w:kern w:val="0"/>
                          <w:sz w:val="26"/>
                          <w:szCs w:val="26"/>
                        </w:rPr>
                        <w:t>CHANCIE BAILEY</w:t>
                      </w:r>
                    </w:p>
                  </w:txbxContent>
                </v:textbox>
                <w10:wrap type="square"/>
              </v:shape>
            </w:pict>
          </mc:Fallback>
        </mc:AlternateContent>
      </w:r>
      <w:r w:rsidR="00B424B4" w:rsidRPr="00B424B4">
        <w:rPr>
          <w:rFonts w:ascii="Book Antiqua" w:eastAsia="Times New Roman" w:hAnsi="Book Antiqua" w:cs="Book Antiqua"/>
          <w:b/>
          <w:bCs/>
          <w:color w:val="000000"/>
          <w:sz w:val="22"/>
          <w:szCs w:val="22"/>
        </w:rPr>
        <w:t>(936) 536-6761 PHONE   (936) 536-6031 FAX</w:t>
      </w:r>
    </w:p>
    <w:p w14:paraId="06B4B3A1" w14:textId="77777777" w:rsidR="00B424B4" w:rsidRPr="00B424B4" w:rsidRDefault="00B424B4" w:rsidP="00B424B4">
      <w:pPr>
        <w:rPr>
          <w:rFonts w:ascii="Book Antiqua" w:eastAsia="Times New Roman" w:hAnsi="Book Antiqua" w:cs="Book Antiqua"/>
          <w:sz w:val="28"/>
          <w:szCs w:val="28"/>
        </w:rPr>
      </w:pPr>
    </w:p>
    <w:p w14:paraId="5D5BE83A" w14:textId="77777777" w:rsidR="002B4D9E" w:rsidRDefault="002B4D9E">
      <w:pPr>
        <w:jc w:val="both"/>
        <w:rPr>
          <w:rFonts w:ascii="Book Antiqua" w:hAnsi="Book Antiqua" w:cs="Book Antiqua"/>
          <w:b/>
          <w:bCs/>
        </w:rPr>
      </w:pPr>
      <w:r>
        <w:rPr>
          <w:rFonts w:ascii="Book Antiqua" w:hAnsi="Book Antiqua" w:cs="Book Antiqua"/>
          <w:b/>
          <w:bCs/>
        </w:rPr>
        <w:tab/>
      </w:r>
      <w:r>
        <w:rPr>
          <w:rFonts w:ascii="Book Antiqua" w:hAnsi="Book Antiqua" w:cs="Book Antiqua"/>
          <w:b/>
          <w:bCs/>
        </w:rPr>
        <w:tab/>
        <w:t xml:space="preserve">                                                                </w:t>
      </w:r>
    </w:p>
    <w:p w14:paraId="29E8D083" w14:textId="77777777" w:rsidR="00EB6D74" w:rsidRDefault="00EB6D74" w:rsidP="00EC151E">
      <w:pPr>
        <w:jc w:val="center"/>
        <w:rPr>
          <w:sz w:val="24"/>
          <w:szCs w:val="24"/>
        </w:rPr>
      </w:pPr>
    </w:p>
    <w:p w14:paraId="63940A74" w14:textId="77777777" w:rsidR="00AC6E1C" w:rsidRDefault="00AC6E1C" w:rsidP="007144E8">
      <w:pPr>
        <w:spacing w:line="400" w:lineRule="exact"/>
        <w:rPr>
          <w:sz w:val="24"/>
          <w:szCs w:val="24"/>
        </w:rPr>
      </w:pPr>
    </w:p>
    <w:p w14:paraId="4161EE50" w14:textId="77777777" w:rsidR="0003729B" w:rsidRDefault="0003729B" w:rsidP="007144E8">
      <w:pPr>
        <w:spacing w:line="400" w:lineRule="exact"/>
        <w:rPr>
          <w:sz w:val="24"/>
          <w:szCs w:val="24"/>
        </w:rPr>
      </w:pPr>
      <w:r>
        <w:rPr>
          <w:sz w:val="24"/>
          <w:szCs w:val="24"/>
        </w:rPr>
        <w:t>NAME:</w:t>
      </w:r>
      <w:r w:rsidR="00EB6D74">
        <w:rPr>
          <w:sz w:val="24"/>
          <w:szCs w:val="24"/>
        </w:rPr>
        <w:t xml:space="preserve"> </w:t>
      </w:r>
      <w:r>
        <w:rPr>
          <w:sz w:val="24"/>
          <w:szCs w:val="24"/>
        </w:rPr>
        <w:t>____________________________</w:t>
      </w:r>
      <w:r>
        <w:rPr>
          <w:sz w:val="24"/>
          <w:szCs w:val="24"/>
        </w:rPr>
        <w:tab/>
      </w:r>
      <w:r>
        <w:rPr>
          <w:sz w:val="24"/>
          <w:szCs w:val="24"/>
        </w:rPr>
        <w:tab/>
      </w:r>
      <w:r>
        <w:rPr>
          <w:sz w:val="24"/>
          <w:szCs w:val="24"/>
        </w:rPr>
        <w:tab/>
        <w:t>DATE: _________________</w:t>
      </w:r>
      <w:r w:rsidR="00B14123">
        <w:rPr>
          <w:sz w:val="24"/>
          <w:szCs w:val="24"/>
        </w:rPr>
        <w:t>___________</w:t>
      </w:r>
    </w:p>
    <w:p w14:paraId="65005BA9" w14:textId="77777777" w:rsidR="00EC151E" w:rsidRDefault="00EC151E" w:rsidP="007144E8">
      <w:pPr>
        <w:spacing w:line="400" w:lineRule="exact"/>
        <w:rPr>
          <w:sz w:val="24"/>
          <w:szCs w:val="24"/>
        </w:rPr>
      </w:pPr>
    </w:p>
    <w:p w14:paraId="59C9521D" w14:textId="77777777" w:rsidR="0003729B" w:rsidRDefault="0003729B" w:rsidP="007144E8">
      <w:pPr>
        <w:spacing w:line="400" w:lineRule="exact"/>
        <w:rPr>
          <w:sz w:val="24"/>
          <w:szCs w:val="24"/>
        </w:rPr>
      </w:pPr>
      <w:r>
        <w:rPr>
          <w:sz w:val="24"/>
          <w:szCs w:val="24"/>
        </w:rPr>
        <w:t>DEPOSITS FOR SERVICES ARE AS FOLLOWS:</w:t>
      </w:r>
    </w:p>
    <w:p w14:paraId="1B5FF5B5" w14:textId="77777777" w:rsidR="00F4011D" w:rsidRDefault="00F4011D" w:rsidP="007144E8">
      <w:pPr>
        <w:spacing w:line="400" w:lineRule="exact"/>
        <w:ind w:left="720"/>
        <w:rPr>
          <w:b/>
          <w:sz w:val="24"/>
          <w:szCs w:val="24"/>
        </w:rPr>
      </w:pPr>
    </w:p>
    <w:p w14:paraId="4B61EC0E" w14:textId="3B9CF214" w:rsidR="0003729B" w:rsidRPr="007144E8" w:rsidRDefault="0003729B" w:rsidP="00B14123">
      <w:pPr>
        <w:spacing w:line="276" w:lineRule="auto"/>
        <w:ind w:left="720"/>
        <w:rPr>
          <w:b/>
          <w:sz w:val="24"/>
          <w:szCs w:val="24"/>
        </w:rPr>
      </w:pPr>
      <w:r w:rsidRPr="007144E8">
        <w:rPr>
          <w:b/>
          <w:sz w:val="24"/>
          <w:szCs w:val="24"/>
        </w:rPr>
        <w:t>GAS</w:t>
      </w:r>
      <w:r w:rsidRPr="007144E8">
        <w:rPr>
          <w:b/>
          <w:sz w:val="24"/>
          <w:szCs w:val="24"/>
        </w:rPr>
        <w:tab/>
      </w:r>
      <w:r w:rsidRPr="007144E8">
        <w:rPr>
          <w:b/>
          <w:sz w:val="24"/>
          <w:szCs w:val="24"/>
        </w:rPr>
        <w:tab/>
        <w:t>$1</w:t>
      </w:r>
      <w:r w:rsidR="00336A3A">
        <w:rPr>
          <w:b/>
          <w:sz w:val="24"/>
          <w:szCs w:val="24"/>
        </w:rPr>
        <w:t>75</w:t>
      </w:r>
      <w:r w:rsidRPr="007144E8">
        <w:rPr>
          <w:b/>
          <w:sz w:val="24"/>
          <w:szCs w:val="24"/>
        </w:rPr>
        <w:t>.00</w:t>
      </w:r>
      <w:r w:rsidRPr="007144E8">
        <w:rPr>
          <w:b/>
          <w:sz w:val="24"/>
          <w:szCs w:val="24"/>
        </w:rPr>
        <w:tab/>
        <w:t>$25.00 CONNECTION FEE</w:t>
      </w:r>
      <w:r w:rsidR="00270DAE">
        <w:rPr>
          <w:b/>
          <w:sz w:val="24"/>
          <w:szCs w:val="24"/>
        </w:rPr>
        <w:t xml:space="preserve"> </w:t>
      </w:r>
    </w:p>
    <w:p w14:paraId="06A9C3FC" w14:textId="5CC5EF99" w:rsidR="0003729B" w:rsidRPr="007144E8" w:rsidRDefault="00097A24" w:rsidP="00B14123">
      <w:pPr>
        <w:spacing w:line="276" w:lineRule="auto"/>
        <w:ind w:left="720"/>
        <w:rPr>
          <w:b/>
          <w:sz w:val="24"/>
          <w:szCs w:val="24"/>
        </w:rPr>
      </w:pPr>
      <w:r>
        <w:rPr>
          <w:b/>
          <w:sz w:val="24"/>
          <w:szCs w:val="24"/>
        </w:rPr>
        <w:t>WATER</w:t>
      </w:r>
      <w:r>
        <w:rPr>
          <w:b/>
          <w:sz w:val="24"/>
          <w:szCs w:val="24"/>
        </w:rPr>
        <w:tab/>
        <w:t>$1</w:t>
      </w:r>
      <w:r w:rsidR="00336A3A">
        <w:rPr>
          <w:b/>
          <w:sz w:val="24"/>
          <w:szCs w:val="24"/>
        </w:rPr>
        <w:t>75</w:t>
      </w:r>
      <w:r w:rsidR="0003729B" w:rsidRPr="007144E8">
        <w:rPr>
          <w:b/>
          <w:sz w:val="24"/>
          <w:szCs w:val="24"/>
        </w:rPr>
        <w:t>.00</w:t>
      </w:r>
      <w:r w:rsidR="0003729B" w:rsidRPr="007144E8">
        <w:rPr>
          <w:b/>
          <w:sz w:val="24"/>
          <w:szCs w:val="24"/>
        </w:rPr>
        <w:tab/>
        <w:t>$25.00 CONNECTION FEE</w:t>
      </w:r>
    </w:p>
    <w:p w14:paraId="39D0476E" w14:textId="77777777" w:rsidR="0003729B" w:rsidRDefault="0003729B" w:rsidP="00B14123">
      <w:pPr>
        <w:spacing w:line="276" w:lineRule="auto"/>
        <w:ind w:left="720"/>
        <w:rPr>
          <w:b/>
          <w:sz w:val="24"/>
          <w:szCs w:val="24"/>
        </w:rPr>
      </w:pPr>
      <w:r w:rsidRPr="007144E8">
        <w:rPr>
          <w:b/>
          <w:sz w:val="24"/>
          <w:szCs w:val="24"/>
        </w:rPr>
        <w:t>SEWER</w:t>
      </w:r>
      <w:r w:rsidRPr="007144E8">
        <w:rPr>
          <w:b/>
          <w:sz w:val="24"/>
          <w:szCs w:val="24"/>
        </w:rPr>
        <w:tab/>
        <w:t>NO DEPOSIT OR CONNECTION FEE IS REQUIRED</w:t>
      </w:r>
    </w:p>
    <w:p w14:paraId="0651193C" w14:textId="77777777" w:rsidR="001A3A46" w:rsidRDefault="001A3A46" w:rsidP="001A3A46">
      <w:pPr>
        <w:spacing w:line="276" w:lineRule="auto"/>
        <w:ind w:left="720"/>
        <w:jc w:val="both"/>
        <w:rPr>
          <w:b/>
          <w:sz w:val="24"/>
          <w:szCs w:val="24"/>
        </w:rPr>
      </w:pPr>
    </w:p>
    <w:p w14:paraId="7041D734" w14:textId="77777777" w:rsidR="001A3A46" w:rsidRPr="007144E8" w:rsidRDefault="001A3A46" w:rsidP="001A3A46">
      <w:pPr>
        <w:spacing w:line="276" w:lineRule="auto"/>
        <w:ind w:left="720"/>
        <w:jc w:val="both"/>
        <w:rPr>
          <w:b/>
          <w:sz w:val="24"/>
          <w:szCs w:val="24"/>
        </w:rPr>
      </w:pPr>
    </w:p>
    <w:p w14:paraId="28E9DFE0" w14:textId="77777777" w:rsidR="001A3A46" w:rsidRDefault="001A3A46" w:rsidP="001A3A46">
      <w:pPr>
        <w:spacing w:line="400" w:lineRule="exact"/>
        <w:rPr>
          <w:sz w:val="24"/>
          <w:szCs w:val="24"/>
        </w:rPr>
      </w:pPr>
      <w:r>
        <w:rPr>
          <w:sz w:val="24"/>
          <w:szCs w:val="24"/>
        </w:rPr>
        <w:t>TYPE OF SERVICE NEEDED________________________________</w:t>
      </w:r>
    </w:p>
    <w:p w14:paraId="2F3E6320" w14:textId="77777777" w:rsidR="001A3A46" w:rsidRDefault="001510D9" w:rsidP="001A3A46">
      <w:pPr>
        <w:spacing w:line="400" w:lineRule="exact"/>
        <w:rPr>
          <w:sz w:val="24"/>
          <w:szCs w:val="24"/>
        </w:rPr>
      </w:pPr>
      <w:r>
        <w:rPr>
          <w:sz w:val="24"/>
          <w:szCs w:val="24"/>
        </w:rPr>
        <w:t>ADDRESS OF SERVICE____________________________________</w:t>
      </w:r>
    </w:p>
    <w:p w14:paraId="076D98CC" w14:textId="77777777" w:rsidR="0003729B" w:rsidRPr="007144E8" w:rsidRDefault="0003729B" w:rsidP="00B14123">
      <w:pPr>
        <w:spacing w:line="276" w:lineRule="auto"/>
        <w:rPr>
          <w:b/>
          <w:sz w:val="24"/>
          <w:szCs w:val="24"/>
        </w:rPr>
      </w:pPr>
    </w:p>
    <w:p w14:paraId="128B793E" w14:textId="77777777" w:rsidR="00B14123" w:rsidRDefault="0003729B" w:rsidP="007144E8">
      <w:pPr>
        <w:spacing w:line="400" w:lineRule="exact"/>
        <w:rPr>
          <w:sz w:val="24"/>
          <w:szCs w:val="24"/>
        </w:rPr>
      </w:pPr>
      <w:r>
        <w:rPr>
          <w:sz w:val="24"/>
          <w:szCs w:val="24"/>
        </w:rPr>
        <w:t xml:space="preserve">PLEASE PROVIDE THE NAME AND MAILING ADDRESS OF NEAREST </w:t>
      </w:r>
    </w:p>
    <w:p w14:paraId="0BB6FCAB" w14:textId="77777777" w:rsidR="0003729B" w:rsidRDefault="0003729B" w:rsidP="007144E8">
      <w:pPr>
        <w:spacing w:line="400" w:lineRule="exact"/>
        <w:rPr>
          <w:sz w:val="24"/>
          <w:szCs w:val="24"/>
        </w:rPr>
      </w:pPr>
      <w:r>
        <w:rPr>
          <w:sz w:val="24"/>
          <w:szCs w:val="24"/>
        </w:rPr>
        <w:t>RELATIVE:</w:t>
      </w:r>
      <w:r w:rsidR="00B14123">
        <w:rPr>
          <w:sz w:val="24"/>
          <w:szCs w:val="24"/>
        </w:rPr>
        <w:t xml:space="preserve"> </w:t>
      </w:r>
      <w:r>
        <w:rPr>
          <w:sz w:val="24"/>
          <w:szCs w:val="24"/>
        </w:rPr>
        <w:t>_____________________________________________________________</w:t>
      </w:r>
      <w:r w:rsidR="00B14123">
        <w:rPr>
          <w:sz w:val="24"/>
          <w:szCs w:val="24"/>
        </w:rPr>
        <w:t>__________</w:t>
      </w:r>
    </w:p>
    <w:p w14:paraId="0607E7FE" w14:textId="77777777" w:rsidR="0003729B" w:rsidRDefault="0003729B" w:rsidP="0003729B">
      <w:pPr>
        <w:rPr>
          <w:sz w:val="24"/>
          <w:szCs w:val="24"/>
        </w:rPr>
      </w:pPr>
    </w:p>
    <w:p w14:paraId="785BB3C4" w14:textId="77777777" w:rsidR="0003729B" w:rsidRPr="00DE1098" w:rsidRDefault="0003729B" w:rsidP="0003729B">
      <w:pPr>
        <w:rPr>
          <w:b/>
          <w:bCs/>
          <w:highlight w:val="yellow"/>
        </w:rPr>
      </w:pPr>
      <w:r>
        <w:rPr>
          <w:sz w:val="24"/>
          <w:szCs w:val="24"/>
        </w:rPr>
        <w:tab/>
      </w:r>
      <w:r w:rsidRPr="00DE1098">
        <w:rPr>
          <w:b/>
          <w:bCs/>
          <w:highlight w:val="yellow"/>
        </w:rPr>
        <w:t>ALL BILLS ARE DUE IN THE CITY OFFICE BY THE 20TH OF EACH MONTH.  AFTER THIS DATE, THERE WILL BE A $10.00 LATE CHARGE ADDED TO YOUR BILL.  IF NOT PAID IN FULL BEFORE THE LAST DAY OF THE MONTH, SERVICES WILL BE DISCONNECTED AND A RECONNECTION FEE OF $</w:t>
      </w:r>
      <w:r w:rsidR="00EB2B6E">
        <w:rPr>
          <w:b/>
          <w:bCs/>
          <w:highlight w:val="yellow"/>
        </w:rPr>
        <w:t>35</w:t>
      </w:r>
      <w:r w:rsidRPr="00DE1098">
        <w:rPr>
          <w:b/>
          <w:bCs/>
          <w:highlight w:val="yellow"/>
        </w:rPr>
        <w:t>.00 WILL BE DUE FOR EACH TYPE OF SERVICE DISCONNECTED.</w:t>
      </w:r>
    </w:p>
    <w:p w14:paraId="710C64C1" w14:textId="77777777" w:rsidR="0003729B" w:rsidRPr="00DE1098" w:rsidRDefault="0003729B" w:rsidP="0003729B">
      <w:pPr>
        <w:rPr>
          <w:b/>
          <w:bCs/>
          <w:highlight w:val="yellow"/>
        </w:rPr>
      </w:pPr>
    </w:p>
    <w:p w14:paraId="03823861" w14:textId="77777777" w:rsidR="0003729B" w:rsidRPr="007144E8" w:rsidRDefault="0003729B" w:rsidP="0003729B">
      <w:pPr>
        <w:rPr>
          <w:b/>
          <w:bCs/>
        </w:rPr>
      </w:pPr>
      <w:r w:rsidRPr="00DE1098">
        <w:rPr>
          <w:b/>
          <w:bCs/>
          <w:highlight w:val="yellow"/>
        </w:rPr>
        <w:tab/>
        <w:t>IT IS YOUR RESPONSIBILITY TO LET THE CITY KNOW WHEN YOU MOVE OUT.  IF YOU DO NOT, THE CITY WILL USE THE AMOUNT OF YOUR DEPOSIT TO PAY OFF THE DIFFERENCE.  IF YOU FAIL TO CONTACT THE CITY, WE WILL NOT GO BACK ON THE MONTHS YOU WERE NOT IN THE HOUSE TO CREDIT YOU.  IF ALL YOUR DEPOSIT IS USED AND A BALANCE IS LEFT ON YOUR BILL, YOU WILL BE HELD LIABLE FOR PAYING THE CHARGES.</w:t>
      </w:r>
    </w:p>
    <w:p w14:paraId="35B982E2" w14:textId="77777777" w:rsidR="0003729B" w:rsidRDefault="0003729B" w:rsidP="0003729B">
      <w:pPr>
        <w:rPr>
          <w:b/>
          <w:bCs/>
          <w:sz w:val="24"/>
          <w:szCs w:val="24"/>
        </w:rPr>
      </w:pPr>
    </w:p>
    <w:p w14:paraId="28DEE0EF" w14:textId="77777777" w:rsidR="0003729B" w:rsidRDefault="0003729B" w:rsidP="0003729B">
      <w:pPr>
        <w:rPr>
          <w:b/>
          <w:bCs/>
        </w:rPr>
      </w:pPr>
      <w:r>
        <w:rPr>
          <w:b/>
          <w:bCs/>
          <w:sz w:val="24"/>
          <w:szCs w:val="24"/>
        </w:rPr>
        <w:tab/>
      </w:r>
      <w:r w:rsidRPr="007144E8">
        <w:rPr>
          <w:b/>
          <w:bCs/>
        </w:rPr>
        <w:t>IF YOU HAVE ANY QUESTIONS, PLEASE CONTACT THE CITY OFFICE AND WE WILL BE GLAD TO ASSIST YOU.</w:t>
      </w:r>
    </w:p>
    <w:p w14:paraId="0967F995" w14:textId="77777777" w:rsidR="00D559C9" w:rsidRDefault="00D559C9">
      <w:pPr>
        <w:rPr>
          <w:sz w:val="24"/>
          <w:szCs w:val="24"/>
        </w:rPr>
      </w:pPr>
    </w:p>
    <w:p w14:paraId="74DE8AEA" w14:textId="77777777" w:rsidR="00B14123" w:rsidRDefault="0003729B">
      <w:pPr>
        <w:rPr>
          <w:sz w:val="24"/>
          <w:szCs w:val="24"/>
        </w:rPr>
      </w:pPr>
      <w:r>
        <w:rPr>
          <w:sz w:val="24"/>
          <w:szCs w:val="24"/>
        </w:rPr>
        <w:t>________________________________________</w:t>
      </w:r>
      <w:r>
        <w:rPr>
          <w:sz w:val="24"/>
          <w:szCs w:val="24"/>
        </w:rPr>
        <w:tab/>
      </w:r>
      <w:r>
        <w:rPr>
          <w:sz w:val="24"/>
          <w:szCs w:val="24"/>
        </w:rPr>
        <w:tab/>
        <w:t>________________________</w:t>
      </w:r>
    </w:p>
    <w:p w14:paraId="18841F48" w14:textId="77777777" w:rsidR="00D559C9" w:rsidRDefault="00D559C9">
      <w:pPr>
        <w:rPr>
          <w:sz w:val="24"/>
          <w:szCs w:val="24"/>
        </w:rPr>
      </w:pPr>
      <w:r>
        <w:rPr>
          <w:sz w:val="24"/>
          <w:szCs w:val="24"/>
        </w:rPr>
        <w:t>SIGNED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FB0D2C4" w14:textId="77777777" w:rsidR="00D559C9" w:rsidRDefault="00D559C9">
      <w:pPr>
        <w:rPr>
          <w:sz w:val="24"/>
          <w:szCs w:val="24"/>
        </w:rPr>
      </w:pPr>
    </w:p>
    <w:p w14:paraId="5D92793A" w14:textId="77777777" w:rsidR="009F1DDA" w:rsidRPr="009F1DDA" w:rsidRDefault="00270DAE">
      <w:pPr>
        <w:rPr>
          <w:sz w:val="18"/>
          <w:szCs w:val="18"/>
        </w:rPr>
      </w:pPr>
      <w:r>
        <w:rPr>
          <w:sz w:val="18"/>
          <w:szCs w:val="18"/>
        </w:rPr>
        <w:t>WE DO NOT MAINTAIN CUSTOMER PIPING FROM THE METER TO THE RESIDENCE OR BUSINESS.(GAS, WATER, OR SEWER.)</w:t>
      </w:r>
    </w:p>
    <w:p w14:paraId="57417F9C" w14:textId="77777777" w:rsidR="00A70FAA" w:rsidRDefault="00A70FAA" w:rsidP="00022D24">
      <w:pPr>
        <w:jc w:val="center"/>
        <w:rPr>
          <w:b/>
          <w:sz w:val="24"/>
          <w:szCs w:val="24"/>
          <w:u w:val="single"/>
        </w:rPr>
      </w:pPr>
    </w:p>
    <w:p w14:paraId="06C95FD6" w14:textId="77777777" w:rsidR="00942959" w:rsidRDefault="00942959" w:rsidP="00022D24">
      <w:pPr>
        <w:jc w:val="center"/>
        <w:rPr>
          <w:b/>
          <w:sz w:val="24"/>
          <w:szCs w:val="24"/>
          <w:u w:val="single"/>
        </w:rPr>
      </w:pPr>
    </w:p>
    <w:p w14:paraId="766E5840" w14:textId="77777777" w:rsidR="000B53D5" w:rsidRDefault="000B53D5" w:rsidP="00022D24">
      <w:pPr>
        <w:jc w:val="center"/>
        <w:rPr>
          <w:b/>
          <w:sz w:val="24"/>
          <w:szCs w:val="24"/>
          <w:u w:val="single"/>
        </w:rPr>
      </w:pPr>
    </w:p>
    <w:p w14:paraId="023C8258" w14:textId="77777777" w:rsidR="000B53D5" w:rsidRDefault="000B53D5" w:rsidP="00022D24">
      <w:pPr>
        <w:jc w:val="center"/>
        <w:rPr>
          <w:b/>
          <w:sz w:val="24"/>
          <w:szCs w:val="24"/>
          <w:u w:val="single"/>
        </w:rPr>
      </w:pPr>
    </w:p>
    <w:p w14:paraId="66611D71" w14:textId="77777777" w:rsidR="000B53D5" w:rsidRDefault="000B53D5" w:rsidP="00022D24">
      <w:pPr>
        <w:jc w:val="center"/>
        <w:rPr>
          <w:b/>
          <w:sz w:val="24"/>
          <w:szCs w:val="24"/>
          <w:u w:val="single"/>
        </w:rPr>
      </w:pPr>
    </w:p>
    <w:p w14:paraId="36B37017" w14:textId="77777777" w:rsidR="000B53D5" w:rsidRDefault="000B53D5" w:rsidP="00022D24">
      <w:pPr>
        <w:jc w:val="center"/>
        <w:rPr>
          <w:b/>
          <w:sz w:val="24"/>
          <w:szCs w:val="24"/>
          <w:u w:val="single"/>
        </w:rPr>
      </w:pPr>
    </w:p>
    <w:p w14:paraId="1CDFEC63" w14:textId="77777777" w:rsidR="000B53D5" w:rsidRDefault="000B53D5" w:rsidP="00022D24">
      <w:pPr>
        <w:jc w:val="center"/>
        <w:rPr>
          <w:b/>
          <w:sz w:val="24"/>
          <w:szCs w:val="24"/>
          <w:u w:val="single"/>
        </w:rPr>
      </w:pPr>
    </w:p>
    <w:p w14:paraId="557C571F" w14:textId="77777777" w:rsidR="000B53D5" w:rsidRDefault="000B53D5" w:rsidP="00022D24">
      <w:pPr>
        <w:jc w:val="center"/>
        <w:rPr>
          <w:b/>
          <w:sz w:val="24"/>
          <w:szCs w:val="24"/>
          <w:u w:val="single"/>
        </w:rPr>
      </w:pPr>
    </w:p>
    <w:p w14:paraId="1E273334" w14:textId="77777777" w:rsidR="009F1DDA" w:rsidRPr="009F1DDA" w:rsidRDefault="009F1DDA" w:rsidP="00022D24">
      <w:pPr>
        <w:jc w:val="center"/>
        <w:rPr>
          <w:b/>
          <w:sz w:val="24"/>
          <w:szCs w:val="24"/>
          <w:u w:val="single"/>
        </w:rPr>
      </w:pPr>
      <w:r w:rsidRPr="009F1DDA">
        <w:rPr>
          <w:b/>
          <w:sz w:val="24"/>
          <w:szCs w:val="24"/>
          <w:u w:val="single"/>
        </w:rPr>
        <w:t>CITY OF DAISETTA</w:t>
      </w:r>
    </w:p>
    <w:p w14:paraId="60E41DCB" w14:textId="77777777" w:rsidR="009F1DDA" w:rsidRPr="009F1DDA" w:rsidRDefault="009F1DDA" w:rsidP="00022D24">
      <w:pPr>
        <w:jc w:val="center"/>
        <w:rPr>
          <w:b/>
          <w:sz w:val="24"/>
          <w:szCs w:val="24"/>
        </w:rPr>
      </w:pPr>
      <w:r w:rsidRPr="009F1DDA">
        <w:rPr>
          <w:b/>
          <w:sz w:val="24"/>
          <w:szCs w:val="24"/>
        </w:rPr>
        <w:t>WATER SUPPLY CORPORATION</w:t>
      </w:r>
    </w:p>
    <w:p w14:paraId="2A57CEA9" w14:textId="77777777" w:rsidR="009F1DDA" w:rsidRDefault="009F1DDA" w:rsidP="00022D24">
      <w:pPr>
        <w:jc w:val="center"/>
        <w:rPr>
          <w:b/>
          <w:sz w:val="24"/>
          <w:szCs w:val="24"/>
        </w:rPr>
      </w:pPr>
      <w:r w:rsidRPr="009F1DDA">
        <w:rPr>
          <w:b/>
          <w:sz w:val="24"/>
          <w:szCs w:val="24"/>
        </w:rPr>
        <w:t>SERVICE APPLICATION AND AGREEMENT</w:t>
      </w:r>
    </w:p>
    <w:p w14:paraId="05A0020A" w14:textId="77777777" w:rsidR="009F1DDA" w:rsidRDefault="009F1DDA" w:rsidP="00022D24">
      <w:pPr>
        <w:jc w:val="center"/>
        <w:rPr>
          <w:b/>
          <w:sz w:val="24"/>
          <w:szCs w:val="24"/>
        </w:rPr>
      </w:pPr>
    </w:p>
    <w:p w14:paraId="667AE889" w14:textId="77777777" w:rsidR="00022D24" w:rsidRDefault="00022D24">
      <w:pPr>
        <w:rPr>
          <w:sz w:val="18"/>
          <w:szCs w:val="18"/>
          <w:u w:val="single"/>
        </w:rPr>
      </w:pPr>
    </w:p>
    <w:p w14:paraId="1437C4BC" w14:textId="77777777" w:rsidR="00942959" w:rsidRDefault="00942959">
      <w:pPr>
        <w:rPr>
          <w:sz w:val="18"/>
          <w:szCs w:val="18"/>
          <w:u w:val="single"/>
        </w:rPr>
      </w:pPr>
    </w:p>
    <w:p w14:paraId="3A832887" w14:textId="77777777" w:rsidR="00022D24" w:rsidRDefault="00022D24">
      <w:pPr>
        <w:rPr>
          <w:sz w:val="18"/>
          <w:szCs w:val="18"/>
          <w:u w:val="single"/>
        </w:rPr>
      </w:pPr>
    </w:p>
    <w:p w14:paraId="54B6A0C7" w14:textId="77777777" w:rsidR="009F1DDA" w:rsidRDefault="009F1DDA">
      <w:pPr>
        <w:rPr>
          <w:sz w:val="18"/>
          <w:szCs w:val="18"/>
        </w:rPr>
      </w:pPr>
      <w:r>
        <w:rPr>
          <w:sz w:val="18"/>
          <w:szCs w:val="18"/>
          <w:u w:val="single"/>
        </w:rPr>
        <w:t>PLEASE PRINT</w:t>
      </w:r>
      <w:r>
        <w:rPr>
          <w:sz w:val="18"/>
          <w:szCs w:val="18"/>
        </w:rPr>
        <w:t>:       DATE________________</w:t>
      </w:r>
    </w:p>
    <w:p w14:paraId="7D42D50C" w14:textId="77777777" w:rsidR="009F1DDA" w:rsidRDefault="009F1DDA">
      <w:pPr>
        <w:rPr>
          <w:sz w:val="18"/>
          <w:szCs w:val="18"/>
        </w:rPr>
      </w:pPr>
    </w:p>
    <w:p w14:paraId="07F416A3" w14:textId="77777777" w:rsidR="009F1DDA" w:rsidRDefault="009F1DDA">
      <w:pPr>
        <w:rPr>
          <w:sz w:val="18"/>
          <w:szCs w:val="18"/>
        </w:rPr>
      </w:pPr>
      <w:r>
        <w:rPr>
          <w:sz w:val="18"/>
          <w:szCs w:val="18"/>
        </w:rPr>
        <w:t>APPLICANT’S NAME____________________________________________________________________________________________________</w:t>
      </w:r>
    </w:p>
    <w:p w14:paraId="3A1526A2" w14:textId="77777777" w:rsidR="009F1DDA" w:rsidRDefault="009F1DDA">
      <w:pPr>
        <w:rPr>
          <w:sz w:val="18"/>
          <w:szCs w:val="18"/>
        </w:rPr>
      </w:pPr>
    </w:p>
    <w:p w14:paraId="5877F043" w14:textId="77777777" w:rsidR="009F1DDA" w:rsidRDefault="009F1DDA">
      <w:pPr>
        <w:rPr>
          <w:sz w:val="18"/>
          <w:szCs w:val="18"/>
        </w:rPr>
      </w:pPr>
      <w:r>
        <w:rPr>
          <w:sz w:val="18"/>
          <w:szCs w:val="18"/>
        </w:rPr>
        <w:t>CO-APPLICANT’S NAME_________________________________________________________________________________________________</w:t>
      </w:r>
    </w:p>
    <w:p w14:paraId="0C492B43" w14:textId="77777777" w:rsidR="009F1DDA" w:rsidRDefault="009F1DDA">
      <w:pPr>
        <w:rPr>
          <w:sz w:val="18"/>
          <w:szCs w:val="18"/>
        </w:rPr>
      </w:pPr>
    </w:p>
    <w:p w14:paraId="6E0D528C" w14:textId="77777777" w:rsidR="009F1DDA" w:rsidRDefault="009F1DDA">
      <w:pPr>
        <w:rPr>
          <w:sz w:val="18"/>
          <w:szCs w:val="18"/>
        </w:rPr>
      </w:pPr>
      <w:r>
        <w:rPr>
          <w:sz w:val="18"/>
          <w:szCs w:val="18"/>
        </w:rPr>
        <w:t>CURRENT BILLING ADDRESS:                                               FUTURE BILLING ADDRESS:</w:t>
      </w:r>
    </w:p>
    <w:p w14:paraId="1024C152" w14:textId="77777777" w:rsidR="009F1DDA" w:rsidRDefault="009F1DDA">
      <w:pPr>
        <w:rPr>
          <w:sz w:val="18"/>
          <w:szCs w:val="18"/>
        </w:rPr>
      </w:pPr>
    </w:p>
    <w:p w14:paraId="6D190F06" w14:textId="77777777" w:rsidR="009F1DDA" w:rsidRDefault="009F1DDA">
      <w:pPr>
        <w:rPr>
          <w:sz w:val="18"/>
          <w:szCs w:val="18"/>
        </w:rPr>
      </w:pPr>
      <w:r>
        <w:rPr>
          <w:sz w:val="18"/>
          <w:szCs w:val="18"/>
        </w:rPr>
        <w:t>________________________________________</w:t>
      </w:r>
      <w:r w:rsidR="002D3477">
        <w:rPr>
          <w:sz w:val="18"/>
          <w:szCs w:val="18"/>
        </w:rPr>
        <w:t xml:space="preserve">_________                  </w:t>
      </w:r>
      <w:r>
        <w:rPr>
          <w:sz w:val="18"/>
          <w:szCs w:val="18"/>
        </w:rPr>
        <w:t xml:space="preserve">   __________________________________</w:t>
      </w:r>
      <w:r w:rsidR="002D3477">
        <w:rPr>
          <w:sz w:val="18"/>
          <w:szCs w:val="18"/>
        </w:rPr>
        <w:t>_________________</w:t>
      </w:r>
    </w:p>
    <w:p w14:paraId="756247C5" w14:textId="77777777" w:rsidR="002D3477" w:rsidRDefault="002D3477">
      <w:pPr>
        <w:rPr>
          <w:sz w:val="18"/>
          <w:szCs w:val="18"/>
        </w:rPr>
      </w:pPr>
    </w:p>
    <w:p w14:paraId="566854AA" w14:textId="77777777" w:rsidR="002D3477" w:rsidRDefault="002D3477">
      <w:pPr>
        <w:rPr>
          <w:sz w:val="18"/>
          <w:szCs w:val="18"/>
        </w:rPr>
      </w:pPr>
      <w:r>
        <w:rPr>
          <w:sz w:val="18"/>
          <w:szCs w:val="18"/>
        </w:rPr>
        <w:t>_________________________________________________                     ___________________________________________________</w:t>
      </w:r>
    </w:p>
    <w:p w14:paraId="7B84E096" w14:textId="77777777" w:rsidR="002D3477" w:rsidRDefault="002D3477">
      <w:pPr>
        <w:rPr>
          <w:sz w:val="18"/>
          <w:szCs w:val="18"/>
        </w:rPr>
      </w:pPr>
    </w:p>
    <w:p w14:paraId="33A8CABC" w14:textId="77777777" w:rsidR="002D3477" w:rsidRDefault="002D3477">
      <w:pPr>
        <w:rPr>
          <w:sz w:val="18"/>
          <w:szCs w:val="18"/>
        </w:rPr>
      </w:pPr>
      <w:r>
        <w:rPr>
          <w:sz w:val="18"/>
          <w:szCs w:val="18"/>
        </w:rPr>
        <w:t>PHONE NUMBER – HOME (_____)_______-__________                      CELL-(_____)________-_____________</w:t>
      </w:r>
    </w:p>
    <w:p w14:paraId="6D766C08" w14:textId="77777777" w:rsidR="002D3477" w:rsidRDefault="002D3477">
      <w:pPr>
        <w:rPr>
          <w:sz w:val="18"/>
          <w:szCs w:val="18"/>
        </w:rPr>
      </w:pPr>
    </w:p>
    <w:p w14:paraId="731B51A9" w14:textId="77777777" w:rsidR="002D3477" w:rsidRDefault="002D3477">
      <w:pPr>
        <w:rPr>
          <w:sz w:val="18"/>
          <w:szCs w:val="18"/>
        </w:rPr>
      </w:pPr>
      <w:r>
        <w:rPr>
          <w:sz w:val="18"/>
          <w:szCs w:val="18"/>
        </w:rPr>
        <w:t>PROOF OF OWNERSHIP PROVIDED BY___________________________________________________________________________________</w:t>
      </w:r>
    </w:p>
    <w:p w14:paraId="7A18A9D1" w14:textId="77777777" w:rsidR="002D3477" w:rsidRDefault="002D3477">
      <w:pPr>
        <w:rPr>
          <w:sz w:val="18"/>
          <w:szCs w:val="18"/>
        </w:rPr>
      </w:pPr>
    </w:p>
    <w:p w14:paraId="1F37A6A5" w14:textId="77777777" w:rsidR="002D3477" w:rsidRDefault="002D3477">
      <w:pPr>
        <w:rPr>
          <w:sz w:val="18"/>
          <w:szCs w:val="18"/>
        </w:rPr>
      </w:pPr>
      <w:r>
        <w:rPr>
          <w:sz w:val="18"/>
          <w:szCs w:val="18"/>
        </w:rPr>
        <w:t>DRIVER’S LICENSE NUMBER OF APPLICANT_____________________________________________________________________________</w:t>
      </w:r>
    </w:p>
    <w:p w14:paraId="3500DB30" w14:textId="77777777" w:rsidR="002D3477" w:rsidRDefault="002D3477">
      <w:pPr>
        <w:rPr>
          <w:sz w:val="18"/>
          <w:szCs w:val="18"/>
        </w:rPr>
      </w:pPr>
    </w:p>
    <w:p w14:paraId="7CE592B5" w14:textId="77777777" w:rsidR="001737DC" w:rsidRDefault="002D3477">
      <w:pPr>
        <w:rPr>
          <w:sz w:val="18"/>
          <w:szCs w:val="18"/>
        </w:rPr>
      </w:pPr>
      <w:r>
        <w:rPr>
          <w:sz w:val="18"/>
          <w:szCs w:val="18"/>
        </w:rPr>
        <w:t>LEGAL DESCRIPTION OF PROPERTY (Include name of road, subdivision with lot and block number)</w:t>
      </w:r>
    </w:p>
    <w:p w14:paraId="0E3A1488" w14:textId="77777777" w:rsidR="001737DC" w:rsidRDefault="001737DC">
      <w:pPr>
        <w:rPr>
          <w:sz w:val="18"/>
          <w:szCs w:val="18"/>
        </w:rPr>
      </w:pPr>
    </w:p>
    <w:p w14:paraId="653252BC" w14:textId="77777777" w:rsidR="001737DC" w:rsidRDefault="000B4EC7">
      <w:pPr>
        <w:rPr>
          <w:sz w:val="18"/>
          <w:szCs w:val="18"/>
        </w:rPr>
      </w:pPr>
      <w:r>
        <w:rPr>
          <w:sz w:val="18"/>
          <w:szCs w:val="18"/>
        </w:rPr>
        <w:t>______________________________________________________________________________________________________________________</w:t>
      </w:r>
    </w:p>
    <w:p w14:paraId="569CF261" w14:textId="77777777" w:rsidR="001737DC" w:rsidRDefault="001737DC">
      <w:pPr>
        <w:rPr>
          <w:sz w:val="18"/>
          <w:szCs w:val="18"/>
        </w:rPr>
      </w:pPr>
    </w:p>
    <w:p w14:paraId="5E0B4549" w14:textId="77777777" w:rsidR="002D3477" w:rsidRDefault="002D3477">
      <w:pPr>
        <w:rPr>
          <w:sz w:val="18"/>
          <w:szCs w:val="18"/>
        </w:rPr>
      </w:pPr>
      <w:r>
        <w:rPr>
          <w:sz w:val="18"/>
          <w:szCs w:val="18"/>
        </w:rPr>
        <w:t xml:space="preserve">PREVIOUS OWNER’S NAME AND ADDRESS (if </w:t>
      </w:r>
      <w:r w:rsidR="001737DC">
        <w:rPr>
          <w:sz w:val="18"/>
          <w:szCs w:val="18"/>
        </w:rPr>
        <w:t>transferring Membership)</w:t>
      </w:r>
    </w:p>
    <w:p w14:paraId="716DD762" w14:textId="77777777" w:rsidR="001737DC" w:rsidRDefault="001737DC">
      <w:pPr>
        <w:rPr>
          <w:sz w:val="18"/>
          <w:szCs w:val="18"/>
        </w:rPr>
      </w:pPr>
    </w:p>
    <w:p w14:paraId="1DECD0F3" w14:textId="77777777" w:rsidR="001737DC" w:rsidRDefault="001737DC">
      <w:pPr>
        <w:rPr>
          <w:sz w:val="18"/>
          <w:szCs w:val="18"/>
        </w:rPr>
      </w:pPr>
      <w:r>
        <w:rPr>
          <w:sz w:val="18"/>
          <w:szCs w:val="18"/>
        </w:rPr>
        <w:t>________________________________________________________________________________________________________________________</w:t>
      </w:r>
    </w:p>
    <w:p w14:paraId="2118C7FB" w14:textId="77777777" w:rsidR="001737DC" w:rsidRDefault="001737DC">
      <w:pPr>
        <w:rPr>
          <w:sz w:val="18"/>
          <w:szCs w:val="18"/>
        </w:rPr>
      </w:pPr>
    </w:p>
    <w:p w14:paraId="4EBCA985" w14:textId="77777777" w:rsidR="001737DC" w:rsidRDefault="001737DC">
      <w:pPr>
        <w:rPr>
          <w:sz w:val="18"/>
          <w:szCs w:val="18"/>
        </w:rPr>
      </w:pPr>
      <w:r>
        <w:rPr>
          <w:sz w:val="18"/>
          <w:szCs w:val="18"/>
        </w:rPr>
        <w:t>________________________________________________________________________________________________________________________</w:t>
      </w:r>
    </w:p>
    <w:p w14:paraId="36C03C24" w14:textId="77777777" w:rsidR="000B4EC7" w:rsidRDefault="000B4EC7">
      <w:pPr>
        <w:rPr>
          <w:sz w:val="18"/>
          <w:szCs w:val="18"/>
        </w:rPr>
      </w:pPr>
    </w:p>
    <w:p w14:paraId="07D00F57" w14:textId="77777777" w:rsidR="000B4EC7" w:rsidRDefault="000B4EC7">
      <w:pPr>
        <w:rPr>
          <w:sz w:val="18"/>
          <w:szCs w:val="18"/>
        </w:rPr>
      </w:pPr>
      <w:r>
        <w:rPr>
          <w:sz w:val="18"/>
          <w:szCs w:val="18"/>
        </w:rPr>
        <w:t>ACREAGE __________________________________________               HOUSEHOLD SIZE_______________________________________</w:t>
      </w:r>
    </w:p>
    <w:p w14:paraId="53E94369" w14:textId="77777777" w:rsidR="000B4EC7" w:rsidRDefault="000B4EC7">
      <w:pPr>
        <w:rPr>
          <w:sz w:val="18"/>
          <w:szCs w:val="18"/>
        </w:rPr>
      </w:pPr>
    </w:p>
    <w:p w14:paraId="36CC05F0" w14:textId="77777777" w:rsidR="000B4EC7" w:rsidRDefault="000B4EC7">
      <w:pPr>
        <w:rPr>
          <w:sz w:val="18"/>
          <w:szCs w:val="18"/>
        </w:rPr>
      </w:pPr>
      <w:r>
        <w:rPr>
          <w:sz w:val="18"/>
          <w:szCs w:val="18"/>
        </w:rPr>
        <w:t>NUMBER IN FAMILY________________________________</w:t>
      </w:r>
      <w:r>
        <w:rPr>
          <w:sz w:val="18"/>
          <w:szCs w:val="18"/>
        </w:rPr>
        <w:tab/>
      </w:r>
      <w:r>
        <w:rPr>
          <w:sz w:val="18"/>
          <w:szCs w:val="18"/>
        </w:rPr>
        <w:tab/>
        <w:t>LIVESTOCK &amp; NUMBER_________________________________</w:t>
      </w:r>
    </w:p>
    <w:p w14:paraId="4C0C8627" w14:textId="77777777" w:rsidR="000B4EC7" w:rsidRDefault="000B4EC7">
      <w:pPr>
        <w:rPr>
          <w:sz w:val="18"/>
          <w:szCs w:val="18"/>
        </w:rPr>
      </w:pPr>
    </w:p>
    <w:p w14:paraId="17836854" w14:textId="77777777" w:rsidR="000B4EC7" w:rsidRDefault="000B4EC7">
      <w:pPr>
        <w:rPr>
          <w:sz w:val="18"/>
          <w:szCs w:val="18"/>
        </w:rPr>
      </w:pPr>
      <w:r>
        <w:rPr>
          <w:sz w:val="18"/>
          <w:szCs w:val="18"/>
        </w:rPr>
        <w:t>SPECIAL SERVICE NEEDS OF APPLICANT_________________________________________________________________________________</w:t>
      </w:r>
    </w:p>
    <w:p w14:paraId="2746100C" w14:textId="77777777" w:rsidR="000B4EC7" w:rsidRDefault="000B4EC7">
      <w:pPr>
        <w:rPr>
          <w:sz w:val="18"/>
          <w:szCs w:val="18"/>
        </w:rPr>
      </w:pPr>
    </w:p>
    <w:p w14:paraId="45E2524F" w14:textId="77777777" w:rsidR="000B4EC7" w:rsidRDefault="000B4EC7">
      <w:pPr>
        <w:rPr>
          <w:sz w:val="18"/>
          <w:szCs w:val="18"/>
        </w:rPr>
      </w:pPr>
      <w:r>
        <w:rPr>
          <w:sz w:val="18"/>
          <w:szCs w:val="18"/>
        </w:rPr>
        <w:t>________________________________________________________________________________________________________________________</w:t>
      </w:r>
    </w:p>
    <w:p w14:paraId="167C7226" w14:textId="77777777" w:rsidR="000B4EC7" w:rsidRDefault="000B4EC7">
      <w:pPr>
        <w:rPr>
          <w:sz w:val="18"/>
          <w:szCs w:val="18"/>
        </w:rPr>
      </w:pPr>
    </w:p>
    <w:p w14:paraId="3F33E04A" w14:textId="77777777" w:rsidR="004F3FCC" w:rsidRDefault="000B4EC7">
      <w:pPr>
        <w:rPr>
          <w:sz w:val="18"/>
          <w:szCs w:val="18"/>
        </w:rPr>
      </w:pPr>
      <w:r>
        <w:rPr>
          <w:sz w:val="18"/>
          <w:szCs w:val="18"/>
        </w:rPr>
        <w:t>________________________________________________________________________________________________________________________</w:t>
      </w:r>
    </w:p>
    <w:p w14:paraId="44305179" w14:textId="77777777" w:rsidR="00942959" w:rsidRDefault="00942959">
      <w:pPr>
        <w:rPr>
          <w:sz w:val="18"/>
          <w:szCs w:val="18"/>
        </w:rPr>
      </w:pPr>
    </w:p>
    <w:p w14:paraId="0CB25997" w14:textId="77777777" w:rsidR="00DD1FFC" w:rsidRDefault="00DD1FFC">
      <w:pPr>
        <w:rPr>
          <w:sz w:val="18"/>
          <w:szCs w:val="18"/>
        </w:rPr>
      </w:pPr>
    </w:p>
    <w:p w14:paraId="3123A609" w14:textId="77777777" w:rsidR="00942959" w:rsidRDefault="00942959">
      <w:pPr>
        <w:rPr>
          <w:sz w:val="18"/>
          <w:szCs w:val="18"/>
        </w:rPr>
      </w:pPr>
    </w:p>
    <w:p w14:paraId="3FA5793E" w14:textId="77777777" w:rsidR="00942959" w:rsidRDefault="00942959">
      <w:pPr>
        <w:rPr>
          <w:sz w:val="18"/>
          <w:szCs w:val="18"/>
        </w:rPr>
      </w:pPr>
    </w:p>
    <w:p w14:paraId="4A290E6C" w14:textId="77777777" w:rsidR="00F4457C" w:rsidRDefault="000B4EC7">
      <w:pPr>
        <w:rPr>
          <w:sz w:val="18"/>
          <w:szCs w:val="18"/>
        </w:rPr>
      </w:pPr>
      <w:r>
        <w:rPr>
          <w:sz w:val="18"/>
          <w:szCs w:val="18"/>
        </w:rPr>
        <w:t>NOTE: FORM MUST BE COMPLETED BY APPLICANT ONLY.  A MAP OF SERVICE LOCATION REQUEST MUST BE ATTACHED.</w:t>
      </w:r>
    </w:p>
    <w:p w14:paraId="241B2957" w14:textId="77777777" w:rsidR="00F4457C" w:rsidRPr="007211E3" w:rsidRDefault="00F4457C" w:rsidP="00F4457C">
      <w:pPr>
        <w:pBdr>
          <w:top w:val="single" w:sz="4" w:space="1" w:color="auto"/>
          <w:left w:val="single" w:sz="4" w:space="4" w:color="auto"/>
          <w:bottom w:val="single" w:sz="4" w:space="1" w:color="auto"/>
          <w:right w:val="single" w:sz="4" w:space="4" w:color="auto"/>
        </w:pBdr>
      </w:pPr>
      <w:r w:rsidRPr="007211E3">
        <w:t xml:space="preserve">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or surname. </w:t>
      </w:r>
    </w:p>
    <w:p w14:paraId="410DBBDB" w14:textId="77777777" w:rsidR="00F4457C" w:rsidRPr="007211E3" w:rsidRDefault="00F4457C" w:rsidP="00F4457C">
      <w:pPr>
        <w:pBdr>
          <w:top w:val="single" w:sz="4" w:space="1" w:color="auto"/>
          <w:left w:val="single" w:sz="4" w:space="4" w:color="auto"/>
          <w:bottom w:val="single" w:sz="4" w:space="1" w:color="auto"/>
          <w:right w:val="single" w:sz="4" w:space="4" w:color="auto"/>
        </w:pBdr>
      </w:pPr>
    </w:p>
    <w:p w14:paraId="46ECA4D0" w14:textId="77777777" w:rsidR="00F4457C" w:rsidRDefault="00F4457C" w:rsidP="00F4457C">
      <w:pPr>
        <w:pBdr>
          <w:top w:val="single" w:sz="4" w:space="1" w:color="auto"/>
          <w:left w:val="single" w:sz="4" w:space="4" w:color="auto"/>
          <w:bottom w:val="single" w:sz="4" w:space="1" w:color="auto"/>
          <w:right w:val="single" w:sz="4" w:space="4" w:color="auto"/>
        </w:pBdr>
        <w:rPr>
          <w:sz w:val="16"/>
          <w:szCs w:val="16"/>
        </w:rPr>
      </w:pPr>
      <w:r>
        <w:rPr>
          <w:sz w:val="16"/>
          <w:szCs w:val="16"/>
        </w:rPr>
        <w:t>________________________________________________________________________________________________________________________</w:t>
      </w:r>
    </w:p>
    <w:p w14:paraId="7F7B9ABF" w14:textId="77777777" w:rsidR="00F4457C" w:rsidRPr="00B04F7A" w:rsidRDefault="00F4457C" w:rsidP="00F4457C">
      <w:pPr>
        <w:pBdr>
          <w:top w:val="single" w:sz="4" w:space="1" w:color="auto"/>
          <w:left w:val="single" w:sz="4" w:space="4" w:color="auto"/>
          <w:bottom w:val="single" w:sz="4" w:space="1" w:color="auto"/>
          <w:right w:val="single" w:sz="4" w:space="4" w:color="auto"/>
        </w:pBdr>
        <w:rPr>
          <w:sz w:val="16"/>
          <w:szCs w:val="16"/>
        </w:rPr>
      </w:pPr>
      <w:r>
        <w:rPr>
          <w:b/>
          <w:sz w:val="16"/>
          <w:szCs w:val="16"/>
        </w:rPr>
        <w:t xml:space="preserve">Ethnicity: </w:t>
      </w:r>
      <w:r>
        <w:rPr>
          <w:sz w:val="32"/>
          <w:szCs w:val="32"/>
        </w:rPr>
        <w:t>□</w:t>
      </w:r>
      <w:r>
        <w:rPr>
          <w:sz w:val="16"/>
          <w:szCs w:val="16"/>
        </w:rPr>
        <w:t xml:space="preserve">Hispanic or Latino                     </w:t>
      </w:r>
      <w:r>
        <w:rPr>
          <w:b/>
          <w:sz w:val="16"/>
          <w:szCs w:val="16"/>
        </w:rPr>
        <w:t xml:space="preserve">Race: </w:t>
      </w:r>
      <w:r>
        <w:rPr>
          <w:b/>
          <w:sz w:val="32"/>
          <w:szCs w:val="32"/>
        </w:rPr>
        <w:t>□</w:t>
      </w:r>
      <w:r w:rsidRPr="00B04F7A">
        <w:rPr>
          <w:sz w:val="16"/>
          <w:szCs w:val="16"/>
        </w:rPr>
        <w:t>White</w:t>
      </w:r>
      <w:r>
        <w:rPr>
          <w:sz w:val="16"/>
          <w:szCs w:val="16"/>
        </w:rPr>
        <w:t xml:space="preserve"> </w:t>
      </w:r>
      <w:r w:rsidRPr="00B04F7A">
        <w:rPr>
          <w:sz w:val="32"/>
          <w:szCs w:val="32"/>
        </w:rPr>
        <w:t>□</w:t>
      </w:r>
      <w:r>
        <w:rPr>
          <w:sz w:val="16"/>
          <w:szCs w:val="16"/>
        </w:rPr>
        <w:t xml:space="preserve">Black or African American </w:t>
      </w:r>
      <w:r w:rsidRPr="00B04F7A">
        <w:rPr>
          <w:sz w:val="32"/>
          <w:szCs w:val="32"/>
        </w:rPr>
        <w:t>□</w:t>
      </w:r>
      <w:r>
        <w:rPr>
          <w:sz w:val="16"/>
          <w:szCs w:val="16"/>
        </w:rPr>
        <w:t>American Indian/Alaska Native</w:t>
      </w:r>
    </w:p>
    <w:p w14:paraId="43EC93C3" w14:textId="77777777" w:rsidR="00F4457C" w:rsidRDefault="00F4457C" w:rsidP="00F4457C">
      <w:pPr>
        <w:pBdr>
          <w:top w:val="single" w:sz="4" w:space="1" w:color="auto"/>
          <w:left w:val="single" w:sz="4" w:space="4" w:color="auto"/>
          <w:bottom w:val="single" w:sz="4" w:space="1" w:color="auto"/>
          <w:right w:val="single" w:sz="4" w:space="4" w:color="auto"/>
        </w:pBdr>
        <w:rPr>
          <w:sz w:val="16"/>
          <w:szCs w:val="16"/>
        </w:rPr>
      </w:pPr>
      <w:r>
        <w:rPr>
          <w:sz w:val="32"/>
          <w:szCs w:val="32"/>
        </w:rPr>
        <w:t xml:space="preserve"> </w:t>
      </w:r>
      <w:r w:rsidRPr="00770A28">
        <w:rPr>
          <w:sz w:val="32"/>
          <w:szCs w:val="32"/>
        </w:rPr>
        <w:t xml:space="preserve">     □</w:t>
      </w:r>
      <w:r>
        <w:rPr>
          <w:sz w:val="16"/>
          <w:szCs w:val="16"/>
        </w:rPr>
        <w:t xml:space="preserve">Not of Hispanic or Latino                    </w:t>
      </w:r>
      <w:r w:rsidRPr="00B04F7A">
        <w:rPr>
          <w:sz w:val="32"/>
          <w:szCs w:val="32"/>
        </w:rPr>
        <w:t>□</w:t>
      </w:r>
      <w:r>
        <w:rPr>
          <w:sz w:val="16"/>
          <w:szCs w:val="16"/>
        </w:rPr>
        <w:t xml:space="preserve">Asian </w:t>
      </w:r>
      <w:r w:rsidRPr="00B04F7A">
        <w:rPr>
          <w:sz w:val="32"/>
          <w:szCs w:val="32"/>
        </w:rPr>
        <w:t>□</w:t>
      </w:r>
      <w:r>
        <w:rPr>
          <w:sz w:val="16"/>
          <w:szCs w:val="16"/>
        </w:rPr>
        <w:t>Native Hawaiian or Other Pacific Islander</w:t>
      </w:r>
    </w:p>
    <w:p w14:paraId="65ED7BC6" w14:textId="77777777" w:rsidR="00F4457C" w:rsidRPr="00F7473F" w:rsidRDefault="00F4457C" w:rsidP="00F4457C">
      <w:pPr>
        <w:pBdr>
          <w:top w:val="single" w:sz="4" w:space="1" w:color="auto"/>
          <w:left w:val="single" w:sz="4" w:space="4" w:color="auto"/>
          <w:bottom w:val="single" w:sz="4" w:space="1" w:color="auto"/>
          <w:right w:val="single" w:sz="4" w:space="4" w:color="auto"/>
        </w:pBdr>
        <w:rPr>
          <w:sz w:val="16"/>
          <w:szCs w:val="16"/>
        </w:rPr>
      </w:pPr>
      <w:r w:rsidRPr="00B04F7A">
        <w:rPr>
          <w:b/>
          <w:sz w:val="16"/>
          <w:szCs w:val="16"/>
        </w:rPr>
        <w:t>Gender:</w:t>
      </w:r>
      <w:r>
        <w:rPr>
          <w:b/>
          <w:sz w:val="16"/>
          <w:szCs w:val="16"/>
        </w:rPr>
        <w:t xml:space="preserve"> </w:t>
      </w:r>
      <w:r w:rsidRPr="00B04F7A">
        <w:rPr>
          <w:b/>
          <w:sz w:val="32"/>
          <w:szCs w:val="32"/>
        </w:rPr>
        <w:t>□</w:t>
      </w:r>
      <w:r w:rsidRPr="00F7473F">
        <w:rPr>
          <w:sz w:val="16"/>
          <w:szCs w:val="16"/>
        </w:rPr>
        <w:t>Male</w:t>
      </w:r>
      <w:r>
        <w:rPr>
          <w:b/>
          <w:sz w:val="16"/>
          <w:szCs w:val="16"/>
        </w:rPr>
        <w:t xml:space="preserve"> </w:t>
      </w:r>
      <w:r w:rsidRPr="00B04F7A">
        <w:rPr>
          <w:b/>
          <w:sz w:val="32"/>
          <w:szCs w:val="32"/>
        </w:rPr>
        <w:t>□</w:t>
      </w:r>
      <w:r w:rsidRPr="00F7473F">
        <w:rPr>
          <w:sz w:val="16"/>
          <w:szCs w:val="16"/>
        </w:rPr>
        <w:t>Female</w:t>
      </w:r>
    </w:p>
    <w:p w14:paraId="62B25643" w14:textId="77777777" w:rsidR="00942959" w:rsidRDefault="00942959">
      <w:pPr>
        <w:rPr>
          <w:sz w:val="18"/>
          <w:szCs w:val="18"/>
        </w:rPr>
      </w:pPr>
    </w:p>
    <w:p w14:paraId="6EA4216D" w14:textId="77777777" w:rsidR="00607530" w:rsidRDefault="00607530">
      <w:pPr>
        <w:rPr>
          <w:sz w:val="18"/>
          <w:szCs w:val="18"/>
        </w:rPr>
      </w:pPr>
    </w:p>
    <w:p w14:paraId="29A351AD" w14:textId="77777777" w:rsidR="00A70FAA" w:rsidRDefault="00A70FAA" w:rsidP="009319BB">
      <w:pPr>
        <w:spacing w:line="480" w:lineRule="auto"/>
        <w:rPr>
          <w:sz w:val="18"/>
          <w:szCs w:val="18"/>
        </w:rPr>
      </w:pPr>
    </w:p>
    <w:p w14:paraId="79813615" w14:textId="77777777" w:rsidR="000B53D5" w:rsidRDefault="000B53D5" w:rsidP="009319BB">
      <w:pPr>
        <w:spacing w:line="480" w:lineRule="auto"/>
        <w:rPr>
          <w:sz w:val="18"/>
          <w:szCs w:val="18"/>
        </w:rPr>
      </w:pPr>
    </w:p>
    <w:p w14:paraId="6D04B478" w14:textId="77777777" w:rsidR="000B53D5" w:rsidRDefault="000B53D5" w:rsidP="009319BB">
      <w:pPr>
        <w:spacing w:line="480" w:lineRule="auto"/>
        <w:rPr>
          <w:sz w:val="18"/>
          <w:szCs w:val="18"/>
        </w:rPr>
      </w:pPr>
    </w:p>
    <w:p w14:paraId="688C4EB6" w14:textId="77777777" w:rsidR="008E07AB" w:rsidRPr="00E00223" w:rsidRDefault="008E07AB" w:rsidP="009319BB">
      <w:pPr>
        <w:spacing w:line="480" w:lineRule="auto"/>
        <w:rPr>
          <w:sz w:val="18"/>
          <w:szCs w:val="18"/>
        </w:rPr>
      </w:pPr>
      <w:r w:rsidRPr="00E00223">
        <w:rPr>
          <w:sz w:val="18"/>
          <w:szCs w:val="18"/>
        </w:rPr>
        <w:t xml:space="preserve">AGREEMENT made this ______day of ____________________, ____________, between </w:t>
      </w:r>
      <w:r w:rsidRPr="00E00223">
        <w:rPr>
          <w:sz w:val="18"/>
          <w:szCs w:val="18"/>
          <w:u w:val="single"/>
        </w:rPr>
        <w:t>CITY OF DAISETTA</w:t>
      </w:r>
      <w:r w:rsidRPr="00E00223">
        <w:rPr>
          <w:sz w:val="18"/>
          <w:szCs w:val="18"/>
        </w:rPr>
        <w:t xml:space="preserve"> Water Supply Corporation, a corporation organized under the laws of the State of Texas (hereinafter called the </w:t>
      </w:r>
      <w:r w:rsidR="009319BB" w:rsidRPr="00E00223">
        <w:rPr>
          <w:sz w:val="18"/>
          <w:szCs w:val="18"/>
        </w:rPr>
        <w:t>Corporation) and ________________________________(hereinafter called the Applicant and/or Member),</w:t>
      </w:r>
    </w:p>
    <w:p w14:paraId="69B48457" w14:textId="77777777" w:rsidR="009319BB" w:rsidRPr="00E00223" w:rsidRDefault="009319BB" w:rsidP="009319BB">
      <w:pPr>
        <w:spacing w:line="480" w:lineRule="auto"/>
        <w:rPr>
          <w:sz w:val="18"/>
          <w:szCs w:val="18"/>
        </w:rPr>
      </w:pPr>
    </w:p>
    <w:p w14:paraId="4D45F0D8" w14:textId="77777777" w:rsidR="009319BB" w:rsidRPr="00E00223" w:rsidRDefault="009319BB">
      <w:pPr>
        <w:rPr>
          <w:sz w:val="18"/>
          <w:szCs w:val="18"/>
        </w:rPr>
      </w:pPr>
    </w:p>
    <w:p w14:paraId="0F35763F" w14:textId="77777777" w:rsidR="009E569F" w:rsidRPr="00E00223" w:rsidRDefault="009F0D81" w:rsidP="00B14123">
      <w:pPr>
        <w:spacing w:line="276" w:lineRule="auto"/>
        <w:rPr>
          <w:sz w:val="18"/>
          <w:szCs w:val="18"/>
        </w:rPr>
      </w:pPr>
      <w:r w:rsidRPr="00E00223">
        <w:rPr>
          <w:sz w:val="18"/>
          <w:szCs w:val="18"/>
        </w:rPr>
        <w:t>Witness</w:t>
      </w:r>
      <w:r w:rsidR="009E569F" w:rsidRPr="00E00223">
        <w:rPr>
          <w:sz w:val="18"/>
          <w:szCs w:val="18"/>
        </w:rPr>
        <w:t>:</w:t>
      </w:r>
    </w:p>
    <w:p w14:paraId="11061852" w14:textId="77777777" w:rsidR="009E569F" w:rsidRPr="00E00223" w:rsidRDefault="009E569F" w:rsidP="00B14123">
      <w:pPr>
        <w:spacing w:line="276" w:lineRule="auto"/>
        <w:rPr>
          <w:sz w:val="18"/>
          <w:szCs w:val="18"/>
        </w:rPr>
      </w:pPr>
    </w:p>
    <w:p w14:paraId="31DFB591" w14:textId="77777777" w:rsidR="009E569F" w:rsidRPr="00E00223" w:rsidRDefault="009E569F" w:rsidP="00B14123">
      <w:pPr>
        <w:spacing w:line="276" w:lineRule="auto"/>
        <w:rPr>
          <w:sz w:val="18"/>
          <w:szCs w:val="18"/>
        </w:rPr>
      </w:pPr>
      <w:r w:rsidRPr="00E00223">
        <w:rPr>
          <w:sz w:val="18"/>
          <w:szCs w:val="18"/>
        </w:rPr>
        <w:tab/>
        <w:t xml:space="preserve">The Corporation shall sell and deliver water and/or wastewater service to the Applicant and the Applicant shall purchase, receive, and/or reserve service from the Corporation in accordance with the bylaws and tariff of the Corporation as amended from time to time by the Board of Directors of the Corporation.  Upon compliance with said policies, including payment of a Membership Fee, the Applicant qualifies for Membership as a new applicant or continued Membership as a transferee and thereby may hereinafter be called a Member.  </w:t>
      </w:r>
    </w:p>
    <w:p w14:paraId="6E4542DB" w14:textId="77777777" w:rsidR="009E569F" w:rsidRPr="00E00223" w:rsidRDefault="009E569F" w:rsidP="00B14123">
      <w:pPr>
        <w:spacing w:line="276" w:lineRule="auto"/>
        <w:rPr>
          <w:sz w:val="18"/>
          <w:szCs w:val="18"/>
        </w:rPr>
      </w:pPr>
    </w:p>
    <w:p w14:paraId="7222BAD3" w14:textId="77777777" w:rsidR="009E569F" w:rsidRPr="00E00223" w:rsidRDefault="009E569F" w:rsidP="00B14123">
      <w:pPr>
        <w:spacing w:line="276" w:lineRule="auto"/>
        <w:rPr>
          <w:sz w:val="18"/>
          <w:szCs w:val="18"/>
        </w:rPr>
      </w:pPr>
      <w:r w:rsidRPr="00E00223">
        <w:rPr>
          <w:sz w:val="18"/>
          <w:szCs w:val="18"/>
        </w:rPr>
        <w:tab/>
        <w:t xml:space="preserve">The Member shall pay the Corporation for service hereunder as determined by the Corporation’s tariff and upon the terms and conditions set forth therein, a copy of which has been provided </w:t>
      </w:r>
      <w:r w:rsidR="00933B6D" w:rsidRPr="00E00223">
        <w:rPr>
          <w:sz w:val="18"/>
          <w:szCs w:val="18"/>
        </w:rPr>
        <w:t>as an information packet, for which Member acknowledges receipt hereof by execution of this agreement. A copy of this agreement shall be executed before service may be provided to the Applicant.</w:t>
      </w:r>
    </w:p>
    <w:p w14:paraId="396626D1" w14:textId="77777777" w:rsidR="00933B6D" w:rsidRPr="00E00223" w:rsidRDefault="00933B6D" w:rsidP="00B14123">
      <w:pPr>
        <w:spacing w:line="276" w:lineRule="auto"/>
        <w:rPr>
          <w:sz w:val="18"/>
          <w:szCs w:val="18"/>
        </w:rPr>
      </w:pPr>
    </w:p>
    <w:p w14:paraId="1EEBE4A3" w14:textId="77777777" w:rsidR="00933B6D" w:rsidRPr="00E00223" w:rsidRDefault="00933B6D" w:rsidP="00B14123">
      <w:pPr>
        <w:spacing w:line="276" w:lineRule="auto"/>
        <w:rPr>
          <w:sz w:val="18"/>
          <w:szCs w:val="18"/>
        </w:rPr>
      </w:pPr>
      <w:r w:rsidRPr="00E00223">
        <w:rPr>
          <w:sz w:val="18"/>
          <w:szCs w:val="18"/>
        </w:rPr>
        <w:tab/>
        <w:t>The Board of Directors shall have the authority to discontinue service and cancel the Membership of any Member not complying with any policy or not paying any utility fees or charges as required by the Corporation’s published rates, fees, and conditions of service.  At any time service is discontinued, terminated or suspended, the Corporation shall not re-establish service unless it has a current, signed copy of this agreement.</w:t>
      </w:r>
    </w:p>
    <w:p w14:paraId="5AAF0A58" w14:textId="77777777" w:rsidR="00933B6D" w:rsidRPr="00E00223" w:rsidRDefault="00933B6D" w:rsidP="00B14123">
      <w:pPr>
        <w:spacing w:line="276" w:lineRule="auto"/>
        <w:rPr>
          <w:sz w:val="18"/>
          <w:szCs w:val="18"/>
        </w:rPr>
      </w:pPr>
    </w:p>
    <w:p w14:paraId="082CB69A" w14:textId="77777777" w:rsidR="00933B6D" w:rsidRPr="00E00223" w:rsidRDefault="00933B6D" w:rsidP="00B14123">
      <w:pPr>
        <w:spacing w:line="276" w:lineRule="auto"/>
        <w:rPr>
          <w:sz w:val="18"/>
          <w:szCs w:val="18"/>
        </w:rPr>
      </w:pPr>
      <w:r w:rsidRPr="00E00223">
        <w:rPr>
          <w:sz w:val="18"/>
          <w:szCs w:val="18"/>
        </w:rPr>
        <w:tab/>
        <w:t>If this agreement is completed for the purpose of assigning utility service as a part of a rural domestic water and/or wastewater system loan project contemplated with the Rural Development, an Applicant shall pay an Indication of Interest Fee in lieu of a Membership Fee for the purposes of determining:</w:t>
      </w:r>
    </w:p>
    <w:p w14:paraId="3665E340" w14:textId="77777777" w:rsidR="00933B6D" w:rsidRPr="00E00223" w:rsidRDefault="00933B6D" w:rsidP="00B14123">
      <w:pPr>
        <w:spacing w:line="276" w:lineRule="auto"/>
        <w:rPr>
          <w:sz w:val="18"/>
          <w:szCs w:val="18"/>
        </w:rPr>
      </w:pPr>
    </w:p>
    <w:p w14:paraId="7DCBD5A7" w14:textId="77777777" w:rsidR="00933B6D" w:rsidRPr="00E00223" w:rsidRDefault="00933B6D" w:rsidP="00B14123">
      <w:pPr>
        <w:pStyle w:val="ListParagraph"/>
        <w:numPr>
          <w:ilvl w:val="0"/>
          <w:numId w:val="2"/>
        </w:numPr>
        <w:spacing w:line="276" w:lineRule="auto"/>
        <w:rPr>
          <w:sz w:val="18"/>
          <w:szCs w:val="18"/>
        </w:rPr>
      </w:pPr>
      <w:r w:rsidRPr="00E00223">
        <w:rPr>
          <w:sz w:val="18"/>
          <w:szCs w:val="18"/>
        </w:rPr>
        <w:t xml:space="preserve"> The number of taps to be considered in the design and </w:t>
      </w:r>
    </w:p>
    <w:p w14:paraId="0FD06BD8" w14:textId="77777777" w:rsidR="00B14123" w:rsidRPr="00E00223" w:rsidRDefault="00B14123" w:rsidP="00B14123">
      <w:pPr>
        <w:spacing w:line="276" w:lineRule="auto"/>
        <w:rPr>
          <w:sz w:val="18"/>
          <w:szCs w:val="18"/>
        </w:rPr>
      </w:pPr>
    </w:p>
    <w:p w14:paraId="49C600D4" w14:textId="77777777" w:rsidR="00933B6D" w:rsidRPr="00E00223" w:rsidRDefault="00933B6D" w:rsidP="00B14123">
      <w:pPr>
        <w:pStyle w:val="ListParagraph"/>
        <w:numPr>
          <w:ilvl w:val="0"/>
          <w:numId w:val="2"/>
        </w:numPr>
        <w:spacing w:line="276" w:lineRule="auto"/>
        <w:rPr>
          <w:sz w:val="18"/>
          <w:szCs w:val="18"/>
        </w:rPr>
      </w:pPr>
      <w:r w:rsidRPr="00E00223">
        <w:rPr>
          <w:sz w:val="18"/>
          <w:szCs w:val="18"/>
        </w:rPr>
        <w:t xml:space="preserve"> The number of potential ratepayers considered in determining the financial feasibility</w:t>
      </w:r>
      <w:r w:rsidR="00577954" w:rsidRPr="00E00223">
        <w:rPr>
          <w:sz w:val="18"/>
          <w:szCs w:val="18"/>
        </w:rPr>
        <w:t xml:space="preserve"> of constructing</w:t>
      </w:r>
    </w:p>
    <w:p w14:paraId="4C1AAA2B" w14:textId="77777777" w:rsidR="00577954" w:rsidRPr="00E00223" w:rsidRDefault="00577954" w:rsidP="00B14123">
      <w:pPr>
        <w:pStyle w:val="ListParagraph"/>
        <w:spacing w:line="276" w:lineRule="auto"/>
        <w:ind w:left="1080"/>
        <w:rPr>
          <w:sz w:val="18"/>
          <w:szCs w:val="18"/>
        </w:rPr>
      </w:pPr>
      <w:r w:rsidRPr="00E00223">
        <w:rPr>
          <w:sz w:val="18"/>
          <w:szCs w:val="18"/>
        </w:rPr>
        <w:t xml:space="preserve"> 1)</w:t>
      </w:r>
      <w:r w:rsidR="00B14123" w:rsidRPr="00E00223">
        <w:rPr>
          <w:sz w:val="18"/>
          <w:szCs w:val="18"/>
        </w:rPr>
        <w:t xml:space="preserve"> </w:t>
      </w:r>
      <w:r w:rsidRPr="00E00223">
        <w:rPr>
          <w:sz w:val="18"/>
          <w:szCs w:val="18"/>
        </w:rPr>
        <w:t>a new water system</w:t>
      </w:r>
    </w:p>
    <w:p w14:paraId="35FF15B4" w14:textId="77777777" w:rsidR="00577954" w:rsidRPr="00E00223" w:rsidRDefault="00577954" w:rsidP="00B14123">
      <w:pPr>
        <w:pStyle w:val="ListParagraph"/>
        <w:spacing w:line="276" w:lineRule="auto"/>
        <w:ind w:left="1080"/>
        <w:rPr>
          <w:sz w:val="18"/>
          <w:szCs w:val="18"/>
        </w:rPr>
      </w:pPr>
      <w:r w:rsidRPr="00E00223">
        <w:rPr>
          <w:sz w:val="18"/>
          <w:szCs w:val="18"/>
        </w:rPr>
        <w:t xml:space="preserve"> 2) expanding the facilities of an existing water system. </w:t>
      </w:r>
      <w:r w:rsidRPr="00E00223">
        <w:rPr>
          <w:sz w:val="18"/>
          <w:szCs w:val="18"/>
        </w:rPr>
        <w:tab/>
      </w:r>
    </w:p>
    <w:p w14:paraId="15F06B51" w14:textId="77777777" w:rsidR="00F4457C" w:rsidRPr="00E00223" w:rsidRDefault="00F4457C" w:rsidP="00B14123">
      <w:pPr>
        <w:spacing w:line="276" w:lineRule="auto"/>
        <w:rPr>
          <w:sz w:val="18"/>
          <w:szCs w:val="18"/>
        </w:rPr>
      </w:pPr>
    </w:p>
    <w:p w14:paraId="4351BC7F" w14:textId="77777777" w:rsidR="00F4457C" w:rsidRPr="00E00223" w:rsidRDefault="00F4457C" w:rsidP="00B14123">
      <w:pPr>
        <w:spacing w:line="276" w:lineRule="auto"/>
        <w:rPr>
          <w:sz w:val="18"/>
          <w:szCs w:val="18"/>
        </w:rPr>
      </w:pPr>
    </w:p>
    <w:p w14:paraId="31B92536" w14:textId="77777777" w:rsidR="00942959" w:rsidRPr="00E00223" w:rsidRDefault="00942959" w:rsidP="00B14123">
      <w:pPr>
        <w:spacing w:line="276" w:lineRule="auto"/>
        <w:rPr>
          <w:sz w:val="18"/>
          <w:szCs w:val="18"/>
        </w:rPr>
      </w:pPr>
    </w:p>
    <w:p w14:paraId="26D550A0" w14:textId="77777777" w:rsidR="00F4457C" w:rsidRPr="00E00223" w:rsidRDefault="001203C2" w:rsidP="00B14123">
      <w:pPr>
        <w:spacing w:line="276" w:lineRule="auto"/>
        <w:rPr>
          <w:sz w:val="18"/>
          <w:szCs w:val="18"/>
        </w:rPr>
      </w:pPr>
      <w:r w:rsidRPr="00E00223">
        <w:rPr>
          <w:sz w:val="18"/>
          <w:szCs w:val="18"/>
        </w:rPr>
        <w:tab/>
      </w:r>
      <w:r w:rsidR="00115A42" w:rsidRPr="00E00223">
        <w:rPr>
          <w:sz w:val="18"/>
          <w:szCs w:val="18"/>
        </w:rPr>
        <w:t xml:space="preserve">The Applicant hereby agrees to obtain, utilize, and/or reserve service as soon as it is available. Applicant, upon qualification for service under the terms of the Corporation’s policies, shall further qualify as a Member and the Indication of Interest Fee shall then be converted by the Corporation to a Membership Fee.  Applicant further agrees to pay, upon becoming a Member, the monthly charges for such service as prescribed in the Corporation’s tariff. Any </w:t>
      </w:r>
      <w:r w:rsidR="00697A49" w:rsidRPr="00E00223">
        <w:rPr>
          <w:sz w:val="18"/>
          <w:szCs w:val="18"/>
        </w:rPr>
        <w:t>breach of this agreement shall g</w:t>
      </w:r>
      <w:r w:rsidR="00115A42" w:rsidRPr="00E00223">
        <w:rPr>
          <w:sz w:val="18"/>
          <w:szCs w:val="18"/>
        </w:rPr>
        <w:t>ive cause for the Corporation to liquidate, as damages, the fees previously paid as an indication of interest.  In addition to any Indication of Interest F</w:t>
      </w:r>
      <w:r w:rsidR="00697A49" w:rsidRPr="00E00223">
        <w:rPr>
          <w:sz w:val="18"/>
          <w:szCs w:val="18"/>
        </w:rPr>
        <w:t>ees forf</w:t>
      </w:r>
      <w:r w:rsidR="00115A42" w:rsidRPr="00E00223">
        <w:rPr>
          <w:sz w:val="18"/>
          <w:szCs w:val="18"/>
        </w:rPr>
        <w:t>eited, the Corporation may assess a lump sum of $3</w:t>
      </w:r>
      <w:r w:rsidR="00697A49" w:rsidRPr="00E00223">
        <w:rPr>
          <w:sz w:val="18"/>
          <w:szCs w:val="18"/>
        </w:rPr>
        <w:t>00.00 as liquidated damages to defray any losses incurred by the Corporation.  If delivery of service to said location is deemed infeasible by the Corporation as a part of this project, the Applicant shall be denied Membership in the Corporation and the Indic</w:t>
      </w:r>
      <w:r w:rsidR="00A91782" w:rsidRPr="00E00223">
        <w:rPr>
          <w:sz w:val="18"/>
          <w:szCs w:val="18"/>
        </w:rPr>
        <w:t>ation of Interest Fee, less expenses, shall be refunded.  The Applicant may re-apply for service at a later date under the terms and conditions of the Corporation’s polic</w:t>
      </w:r>
      <w:r w:rsidR="006E1410" w:rsidRPr="00E00223">
        <w:rPr>
          <w:sz w:val="18"/>
          <w:szCs w:val="18"/>
        </w:rPr>
        <w:t xml:space="preserve">ies.  For the purposes of this </w:t>
      </w:r>
      <w:r w:rsidR="009F0D81" w:rsidRPr="00E00223">
        <w:rPr>
          <w:sz w:val="18"/>
          <w:szCs w:val="18"/>
        </w:rPr>
        <w:t>agreement</w:t>
      </w:r>
      <w:r w:rsidR="00A91782" w:rsidRPr="00E00223">
        <w:rPr>
          <w:sz w:val="18"/>
          <w:szCs w:val="18"/>
        </w:rPr>
        <w:t xml:space="preserve"> and Indication of Interest Fee shall be of an amount equal to the Corporation’s Membership Fees.</w:t>
      </w:r>
    </w:p>
    <w:p w14:paraId="6082D2F4" w14:textId="77777777" w:rsidR="00A91782" w:rsidRPr="00E00223" w:rsidRDefault="00A91782" w:rsidP="00B14123">
      <w:pPr>
        <w:spacing w:line="276" w:lineRule="auto"/>
        <w:rPr>
          <w:sz w:val="18"/>
          <w:szCs w:val="18"/>
        </w:rPr>
      </w:pPr>
    </w:p>
    <w:p w14:paraId="15E3C9C3" w14:textId="77777777" w:rsidR="004626C4" w:rsidRPr="00E00223" w:rsidRDefault="00A91782" w:rsidP="00B14123">
      <w:pPr>
        <w:spacing w:line="276" w:lineRule="auto"/>
        <w:rPr>
          <w:sz w:val="18"/>
          <w:szCs w:val="18"/>
        </w:rPr>
      </w:pPr>
      <w:r w:rsidRPr="00E00223">
        <w:rPr>
          <w:sz w:val="18"/>
          <w:szCs w:val="18"/>
        </w:rPr>
        <w:tab/>
      </w:r>
      <w:r w:rsidRPr="00E00223">
        <w:rPr>
          <w:sz w:val="18"/>
          <w:szCs w:val="18"/>
          <w:highlight w:val="yellow"/>
        </w:rPr>
        <w:t xml:space="preserve">All water shall be metered by meters to be furnished and installed by the Corporation.  The meter and/or </w:t>
      </w:r>
      <w:r w:rsidR="006E1410" w:rsidRPr="00E00223">
        <w:rPr>
          <w:sz w:val="18"/>
          <w:szCs w:val="18"/>
          <w:highlight w:val="yellow"/>
        </w:rPr>
        <w:t>wastewater connection is for the sole use of the Member or customer and is to provide service to only on (1) dwelling or one (1) business.  Extension of pipe(s) to transfer utility service from one property to another, to share, resell, or submeter water to any other persons, dwellings, businesses, or property, etc, is prohibited.</w:t>
      </w:r>
      <w:r w:rsidR="006E1410" w:rsidRPr="00E00223">
        <w:rPr>
          <w:sz w:val="18"/>
          <w:szCs w:val="18"/>
        </w:rPr>
        <w:t xml:space="preserve"> </w:t>
      </w:r>
    </w:p>
    <w:p w14:paraId="5EBFFFA0" w14:textId="77777777" w:rsidR="004626C4" w:rsidRPr="00E00223" w:rsidRDefault="004626C4" w:rsidP="00B14123">
      <w:pPr>
        <w:spacing w:line="276" w:lineRule="auto"/>
        <w:rPr>
          <w:sz w:val="18"/>
          <w:szCs w:val="18"/>
        </w:rPr>
      </w:pPr>
    </w:p>
    <w:p w14:paraId="06BE8966" w14:textId="77777777" w:rsidR="00E00223" w:rsidRDefault="004626C4" w:rsidP="00B14123">
      <w:pPr>
        <w:spacing w:line="276" w:lineRule="auto"/>
        <w:rPr>
          <w:sz w:val="18"/>
          <w:szCs w:val="18"/>
        </w:rPr>
      </w:pPr>
      <w:r w:rsidRPr="00E00223">
        <w:rPr>
          <w:sz w:val="18"/>
          <w:szCs w:val="18"/>
        </w:rPr>
        <w:tab/>
      </w:r>
    </w:p>
    <w:p w14:paraId="56A9D396" w14:textId="77777777" w:rsidR="00E00223" w:rsidRDefault="00E00223" w:rsidP="00B14123">
      <w:pPr>
        <w:spacing w:line="276" w:lineRule="auto"/>
        <w:rPr>
          <w:sz w:val="18"/>
          <w:szCs w:val="18"/>
        </w:rPr>
      </w:pPr>
    </w:p>
    <w:p w14:paraId="4C2710E9" w14:textId="77777777" w:rsidR="00E00223" w:rsidRDefault="00E00223" w:rsidP="00B14123">
      <w:pPr>
        <w:spacing w:line="276" w:lineRule="auto"/>
        <w:rPr>
          <w:sz w:val="18"/>
          <w:szCs w:val="18"/>
        </w:rPr>
      </w:pPr>
    </w:p>
    <w:p w14:paraId="11C0984F" w14:textId="77777777" w:rsidR="00E00223" w:rsidRDefault="00E00223" w:rsidP="00B14123">
      <w:pPr>
        <w:spacing w:line="276" w:lineRule="auto"/>
        <w:rPr>
          <w:sz w:val="18"/>
          <w:szCs w:val="18"/>
        </w:rPr>
      </w:pPr>
    </w:p>
    <w:p w14:paraId="249FC420" w14:textId="77777777" w:rsidR="00E00223" w:rsidRDefault="00E00223" w:rsidP="00B14123">
      <w:pPr>
        <w:spacing w:line="276" w:lineRule="auto"/>
        <w:rPr>
          <w:sz w:val="18"/>
          <w:szCs w:val="18"/>
        </w:rPr>
      </w:pPr>
    </w:p>
    <w:p w14:paraId="2033C6A9" w14:textId="77777777" w:rsidR="00607530" w:rsidRDefault="00607530" w:rsidP="00B14123">
      <w:pPr>
        <w:spacing w:line="276" w:lineRule="auto"/>
        <w:rPr>
          <w:sz w:val="18"/>
          <w:szCs w:val="18"/>
        </w:rPr>
      </w:pPr>
    </w:p>
    <w:p w14:paraId="7D58FC5C" w14:textId="77777777" w:rsidR="000B53D5" w:rsidRDefault="000B53D5" w:rsidP="00B14123">
      <w:pPr>
        <w:spacing w:line="276" w:lineRule="auto"/>
        <w:rPr>
          <w:sz w:val="18"/>
          <w:szCs w:val="18"/>
        </w:rPr>
      </w:pPr>
    </w:p>
    <w:p w14:paraId="59D653C0" w14:textId="77777777" w:rsidR="000B53D5" w:rsidRDefault="000B53D5" w:rsidP="00B14123">
      <w:pPr>
        <w:spacing w:line="276" w:lineRule="auto"/>
        <w:rPr>
          <w:sz w:val="18"/>
          <w:szCs w:val="18"/>
        </w:rPr>
      </w:pPr>
    </w:p>
    <w:p w14:paraId="0E57D02F" w14:textId="77777777" w:rsidR="000B53D5" w:rsidRDefault="000B53D5" w:rsidP="00B14123">
      <w:pPr>
        <w:spacing w:line="276" w:lineRule="auto"/>
        <w:rPr>
          <w:sz w:val="18"/>
          <w:szCs w:val="18"/>
        </w:rPr>
      </w:pPr>
    </w:p>
    <w:p w14:paraId="59DA4FF9" w14:textId="77777777" w:rsidR="000B53D5" w:rsidRDefault="000B53D5" w:rsidP="00B14123">
      <w:pPr>
        <w:spacing w:line="276" w:lineRule="auto"/>
        <w:rPr>
          <w:sz w:val="18"/>
          <w:szCs w:val="18"/>
        </w:rPr>
      </w:pPr>
    </w:p>
    <w:p w14:paraId="273AE670" w14:textId="77777777" w:rsidR="000B53D5" w:rsidRDefault="000B53D5" w:rsidP="00B14123">
      <w:pPr>
        <w:spacing w:line="276" w:lineRule="auto"/>
        <w:rPr>
          <w:sz w:val="18"/>
          <w:szCs w:val="18"/>
        </w:rPr>
      </w:pPr>
    </w:p>
    <w:p w14:paraId="19A72E82" w14:textId="77777777" w:rsidR="001203C2" w:rsidRPr="00E00223" w:rsidRDefault="00B14403" w:rsidP="00B14123">
      <w:pPr>
        <w:spacing w:line="276" w:lineRule="auto"/>
        <w:rPr>
          <w:sz w:val="18"/>
          <w:szCs w:val="18"/>
        </w:rPr>
      </w:pPr>
      <w:r w:rsidRPr="00E00223">
        <w:rPr>
          <w:sz w:val="18"/>
          <w:szCs w:val="18"/>
        </w:rPr>
        <w:t xml:space="preserve">The Corporation shall have the right to locate a water service meter and the pipe necessary to connect </w:t>
      </w:r>
      <w:r w:rsidR="00F42018" w:rsidRPr="00E00223">
        <w:rPr>
          <w:sz w:val="18"/>
          <w:szCs w:val="18"/>
        </w:rPr>
        <w:t>the meter on the Member’s property at a point to be chosen by the Corporation, and shall have access to its property and equipment located upon Member’s premises at all reasonable and necessary times for any purpose connected with or in the furtherance of its business operations, and upon discontinuance of service the Corporation shall have the right to remove any of its equipment from the Member’s property.  The Member shall install, at their own expense, any necessary service lines from the Corporation’s facilities and equipment to the point of use, including any customer service isolation valves, backflow prevention devices, clean-outs and other equipment as may be specified by th</w:t>
      </w:r>
      <w:r w:rsidR="001203C2" w:rsidRPr="00E00223">
        <w:rPr>
          <w:sz w:val="18"/>
          <w:szCs w:val="18"/>
        </w:rPr>
        <w:t xml:space="preserve">e Corporation. </w:t>
      </w:r>
      <w:r w:rsidR="00F42018" w:rsidRPr="00E00223">
        <w:rPr>
          <w:sz w:val="18"/>
          <w:szCs w:val="18"/>
        </w:rPr>
        <w:t xml:space="preserve">The Corporation shall also have access to the Member’s property for the purpose of inspecting for possible cross-connections, potential contamination hazards, illegal lead materials, and any other violations or possible violations of state and federal statutes and regulations relating to the federal Safe Drinking Water Act or Chapter 341 of the Texas Health &amp; Safety Code or and the corporation’s tariff and service policies. </w:t>
      </w:r>
    </w:p>
    <w:p w14:paraId="3DAFE035" w14:textId="77777777" w:rsidR="001203C2" w:rsidRPr="00E00223" w:rsidRDefault="001203C2" w:rsidP="00B14123">
      <w:pPr>
        <w:spacing w:line="276" w:lineRule="auto"/>
        <w:rPr>
          <w:sz w:val="18"/>
          <w:szCs w:val="18"/>
        </w:rPr>
      </w:pPr>
    </w:p>
    <w:p w14:paraId="1F3926D3" w14:textId="77777777" w:rsidR="001203C2" w:rsidRPr="00E00223" w:rsidRDefault="001203C2" w:rsidP="00B14123">
      <w:pPr>
        <w:spacing w:line="276" w:lineRule="auto"/>
        <w:rPr>
          <w:sz w:val="18"/>
          <w:szCs w:val="18"/>
        </w:rPr>
      </w:pPr>
      <w:r w:rsidRPr="00E00223">
        <w:rPr>
          <w:sz w:val="18"/>
          <w:szCs w:val="18"/>
        </w:rPr>
        <w:tab/>
        <w:t>The Corporation is responsible for protecting the drinking water supply from contamination or pollution which could result from improper practices. This servi</w:t>
      </w:r>
      <w:r w:rsidR="00E1020C" w:rsidRPr="00E00223">
        <w:rPr>
          <w:sz w:val="18"/>
          <w:szCs w:val="18"/>
        </w:rPr>
        <w:t>ce agreement serves as notice</w:t>
      </w:r>
      <w:r w:rsidRPr="00E00223">
        <w:rPr>
          <w:sz w:val="18"/>
          <w:szCs w:val="18"/>
        </w:rPr>
        <w:t xml:space="preserve"> to each customer of the</w:t>
      </w:r>
    </w:p>
    <w:p w14:paraId="6E9330C2" w14:textId="77777777" w:rsidR="001203C2" w:rsidRPr="00E00223" w:rsidRDefault="001203C2" w:rsidP="00B14123">
      <w:pPr>
        <w:spacing w:line="276" w:lineRule="auto"/>
        <w:rPr>
          <w:sz w:val="18"/>
          <w:szCs w:val="18"/>
        </w:rPr>
      </w:pPr>
      <w:r w:rsidRPr="00E00223">
        <w:rPr>
          <w:sz w:val="18"/>
          <w:szCs w:val="18"/>
        </w:rPr>
        <w:t>restrictions which are in place to provide this protection.  The Corporation shall enforce these restrictions to ensure the public health and welfare.  The following undesirable practices are prohibited by state regulations:</w:t>
      </w:r>
    </w:p>
    <w:p w14:paraId="1FC286F4" w14:textId="77777777" w:rsidR="001203C2" w:rsidRPr="00E00223" w:rsidRDefault="001203C2" w:rsidP="00B14123">
      <w:pPr>
        <w:spacing w:line="276" w:lineRule="auto"/>
        <w:rPr>
          <w:sz w:val="18"/>
          <w:szCs w:val="18"/>
        </w:rPr>
      </w:pPr>
    </w:p>
    <w:p w14:paraId="04BFF784" w14:textId="77777777" w:rsidR="001203C2" w:rsidRPr="00E00223" w:rsidRDefault="001203C2" w:rsidP="00B14123">
      <w:pPr>
        <w:pStyle w:val="ListParagraph"/>
        <w:numPr>
          <w:ilvl w:val="0"/>
          <w:numId w:val="3"/>
        </w:numPr>
        <w:spacing w:line="276" w:lineRule="auto"/>
        <w:rPr>
          <w:sz w:val="18"/>
          <w:szCs w:val="18"/>
        </w:rPr>
      </w:pPr>
      <w:r w:rsidRPr="00E00223">
        <w:rPr>
          <w:sz w:val="18"/>
          <w:szCs w:val="18"/>
        </w:rPr>
        <w:t>No direct connection between the public drinking water supply and a potential source of contamination is permitted.  Potential sources of contamination shall be isolated from the public water system by an air gap or an appropriate backflow prevention assembly in accordance with state</w:t>
      </w:r>
    </w:p>
    <w:p w14:paraId="53873142" w14:textId="77777777" w:rsidR="00A91782" w:rsidRPr="00E00223" w:rsidRDefault="001203C2" w:rsidP="00B14123">
      <w:pPr>
        <w:pStyle w:val="ListParagraph"/>
        <w:spacing w:line="276" w:lineRule="auto"/>
        <w:ind w:left="1080"/>
        <w:rPr>
          <w:sz w:val="18"/>
          <w:szCs w:val="18"/>
        </w:rPr>
      </w:pPr>
      <w:r w:rsidRPr="00E00223">
        <w:rPr>
          <w:sz w:val="18"/>
          <w:szCs w:val="18"/>
        </w:rPr>
        <w:t>regulations.</w:t>
      </w:r>
      <w:r w:rsidRPr="00E00223">
        <w:rPr>
          <w:sz w:val="18"/>
          <w:szCs w:val="18"/>
        </w:rPr>
        <w:tab/>
        <w:t xml:space="preserve"> </w:t>
      </w:r>
      <w:r w:rsidR="00F42018" w:rsidRPr="00E00223">
        <w:rPr>
          <w:sz w:val="18"/>
          <w:szCs w:val="18"/>
        </w:rPr>
        <w:t xml:space="preserve"> </w:t>
      </w:r>
      <w:r w:rsidR="006E1410" w:rsidRPr="00E00223">
        <w:rPr>
          <w:sz w:val="18"/>
          <w:szCs w:val="18"/>
        </w:rPr>
        <w:t xml:space="preserve"> </w:t>
      </w:r>
    </w:p>
    <w:p w14:paraId="0479948F" w14:textId="77777777" w:rsidR="006E1410" w:rsidRPr="00E00223" w:rsidRDefault="006E1410" w:rsidP="00B14123">
      <w:pPr>
        <w:spacing w:line="276" w:lineRule="auto"/>
        <w:rPr>
          <w:sz w:val="18"/>
          <w:szCs w:val="18"/>
        </w:rPr>
      </w:pPr>
    </w:p>
    <w:p w14:paraId="4744F4C9" w14:textId="77777777" w:rsidR="00F4457C" w:rsidRPr="00E00223" w:rsidRDefault="00F4457C">
      <w:pPr>
        <w:rPr>
          <w:sz w:val="18"/>
          <w:szCs w:val="18"/>
        </w:rPr>
      </w:pPr>
    </w:p>
    <w:p w14:paraId="3B6F9DC2" w14:textId="77777777" w:rsidR="00E1020C" w:rsidRPr="00E00223" w:rsidRDefault="00E1020C" w:rsidP="00B14123">
      <w:pPr>
        <w:pStyle w:val="ListParagraph"/>
        <w:numPr>
          <w:ilvl w:val="0"/>
          <w:numId w:val="3"/>
        </w:numPr>
        <w:spacing w:line="276" w:lineRule="auto"/>
        <w:rPr>
          <w:sz w:val="18"/>
          <w:szCs w:val="18"/>
        </w:rPr>
      </w:pPr>
      <w:r w:rsidRPr="00E00223">
        <w:rPr>
          <w:sz w:val="18"/>
          <w:szCs w:val="18"/>
        </w:rPr>
        <w:t>No cross-connection between the public drinking water supply and a private water system is permitted.  These potential threats to the public drinking water supply shall be eliminated at the service connection by the proper installation of an air gap or a reduced pressure-zone backflow prevention assembly and a service agreement must exist for annual inspection and testing by a certified backflow prevention device tester.</w:t>
      </w:r>
    </w:p>
    <w:p w14:paraId="4403F40B" w14:textId="77777777" w:rsidR="00E1020C" w:rsidRPr="00E00223" w:rsidRDefault="00E1020C" w:rsidP="00B14123">
      <w:pPr>
        <w:spacing w:line="276" w:lineRule="auto"/>
        <w:rPr>
          <w:sz w:val="18"/>
          <w:szCs w:val="18"/>
        </w:rPr>
      </w:pPr>
    </w:p>
    <w:p w14:paraId="66B6184B" w14:textId="77777777" w:rsidR="00E1020C" w:rsidRPr="00E00223" w:rsidRDefault="00E1020C" w:rsidP="00B14123">
      <w:pPr>
        <w:pStyle w:val="ListParagraph"/>
        <w:numPr>
          <w:ilvl w:val="0"/>
          <w:numId w:val="3"/>
        </w:numPr>
        <w:spacing w:line="276" w:lineRule="auto"/>
        <w:rPr>
          <w:sz w:val="18"/>
          <w:szCs w:val="18"/>
        </w:rPr>
      </w:pPr>
      <w:r w:rsidRPr="00E00223">
        <w:rPr>
          <w:sz w:val="18"/>
          <w:szCs w:val="18"/>
        </w:rPr>
        <w:t>No connection which allows condensing, cooling, or industrial process water to be returned to the public drinking water supply is permitted.</w:t>
      </w:r>
    </w:p>
    <w:p w14:paraId="72CEEE54" w14:textId="77777777" w:rsidR="00E1020C" w:rsidRPr="00E00223" w:rsidRDefault="00E1020C" w:rsidP="00B14123">
      <w:pPr>
        <w:pStyle w:val="ListParagraph"/>
        <w:spacing w:line="276" w:lineRule="auto"/>
        <w:rPr>
          <w:sz w:val="18"/>
          <w:szCs w:val="18"/>
        </w:rPr>
      </w:pPr>
    </w:p>
    <w:p w14:paraId="0799FABD" w14:textId="77777777" w:rsidR="00E1020C" w:rsidRPr="00E00223" w:rsidRDefault="00E1020C" w:rsidP="00B14123">
      <w:pPr>
        <w:spacing w:line="276" w:lineRule="auto"/>
        <w:rPr>
          <w:sz w:val="18"/>
          <w:szCs w:val="18"/>
        </w:rPr>
      </w:pPr>
    </w:p>
    <w:p w14:paraId="3934DFA1" w14:textId="77777777" w:rsidR="00E1020C" w:rsidRPr="00E00223" w:rsidRDefault="00E1020C" w:rsidP="00B14123">
      <w:pPr>
        <w:pStyle w:val="ListParagraph"/>
        <w:numPr>
          <w:ilvl w:val="0"/>
          <w:numId w:val="3"/>
        </w:numPr>
        <w:spacing w:line="276" w:lineRule="auto"/>
        <w:rPr>
          <w:sz w:val="18"/>
          <w:szCs w:val="18"/>
        </w:rPr>
      </w:pPr>
      <w:r w:rsidRPr="00E00223">
        <w:rPr>
          <w:sz w:val="18"/>
          <w:szCs w:val="18"/>
        </w:rPr>
        <w:t xml:space="preserve"> No pipe</w:t>
      </w:r>
      <w:r w:rsidR="00890FD8" w:rsidRPr="00E00223">
        <w:rPr>
          <w:sz w:val="18"/>
          <w:szCs w:val="18"/>
        </w:rPr>
        <w:t xml:space="preserve"> or pipe fitt</w:t>
      </w:r>
      <w:r w:rsidR="00854620">
        <w:rPr>
          <w:sz w:val="18"/>
          <w:szCs w:val="18"/>
        </w:rPr>
        <w:t>ing which contains more than .25</w:t>
      </w:r>
      <w:r w:rsidR="00890FD8" w:rsidRPr="00E00223">
        <w:rPr>
          <w:sz w:val="18"/>
          <w:szCs w:val="18"/>
        </w:rPr>
        <w:t xml:space="preserve"> % lead may be used for the installation or repair of plumbing on or after July 1, 1988, at any connection which provides water for human consumption. </w:t>
      </w:r>
    </w:p>
    <w:p w14:paraId="3C73FB74" w14:textId="77777777" w:rsidR="00890FD8" w:rsidRPr="00E00223" w:rsidRDefault="00890FD8" w:rsidP="00B14123">
      <w:pPr>
        <w:spacing w:line="276" w:lineRule="auto"/>
        <w:rPr>
          <w:sz w:val="18"/>
          <w:szCs w:val="18"/>
        </w:rPr>
      </w:pPr>
    </w:p>
    <w:p w14:paraId="4882746C" w14:textId="77777777" w:rsidR="00890FD8" w:rsidRPr="00E00223" w:rsidRDefault="00890FD8" w:rsidP="00B14123">
      <w:pPr>
        <w:pStyle w:val="ListParagraph"/>
        <w:numPr>
          <w:ilvl w:val="0"/>
          <w:numId w:val="3"/>
        </w:numPr>
        <w:spacing w:line="276" w:lineRule="auto"/>
        <w:rPr>
          <w:sz w:val="18"/>
          <w:szCs w:val="18"/>
        </w:rPr>
      </w:pPr>
      <w:r w:rsidRPr="00E00223">
        <w:rPr>
          <w:sz w:val="18"/>
          <w:szCs w:val="18"/>
        </w:rPr>
        <w:t xml:space="preserve">No solder or flux which contains more than 0.2 % lead may be used for the installation or repair plumbing on or after July 1, 1988, at any connection which provides water for human consumption.  </w:t>
      </w:r>
    </w:p>
    <w:p w14:paraId="4FB9208F" w14:textId="77777777" w:rsidR="00890FD8" w:rsidRPr="00E00223" w:rsidRDefault="00890FD8" w:rsidP="00B14123">
      <w:pPr>
        <w:pStyle w:val="ListParagraph"/>
        <w:spacing w:line="276" w:lineRule="auto"/>
        <w:rPr>
          <w:sz w:val="18"/>
          <w:szCs w:val="18"/>
        </w:rPr>
      </w:pPr>
    </w:p>
    <w:p w14:paraId="0C22F92D" w14:textId="77777777" w:rsidR="00890FD8" w:rsidRPr="00E00223" w:rsidRDefault="00890FD8" w:rsidP="00B14123">
      <w:pPr>
        <w:spacing w:line="276" w:lineRule="auto"/>
        <w:rPr>
          <w:sz w:val="18"/>
          <w:szCs w:val="18"/>
        </w:rPr>
      </w:pPr>
    </w:p>
    <w:p w14:paraId="34BDE40D" w14:textId="77777777" w:rsidR="00890FD8" w:rsidRPr="00E00223" w:rsidRDefault="00890FD8" w:rsidP="00B14123">
      <w:pPr>
        <w:spacing w:line="276" w:lineRule="auto"/>
        <w:rPr>
          <w:sz w:val="18"/>
          <w:szCs w:val="18"/>
        </w:rPr>
      </w:pPr>
      <w:r w:rsidRPr="00E00223">
        <w:rPr>
          <w:sz w:val="18"/>
          <w:szCs w:val="18"/>
        </w:rPr>
        <w:tab/>
        <w:t xml:space="preserve">The Corporation shall maintain a copy of this agreement as long as the Member and/or premises </w:t>
      </w:r>
      <w:r w:rsidR="009F0D81" w:rsidRPr="00E00223">
        <w:rPr>
          <w:sz w:val="18"/>
          <w:szCs w:val="18"/>
        </w:rPr>
        <w:t>are</w:t>
      </w:r>
      <w:r w:rsidRPr="00E00223">
        <w:rPr>
          <w:sz w:val="18"/>
          <w:szCs w:val="18"/>
        </w:rPr>
        <w:t xml:space="preserve"> connected to the public water system.  The Member shall allow their property to be inspected for possible cross-connections, potential contamination hazards, and illegal lead materials.  These inspections shall be conducted by the Corporation or its designated agent prior to initiating service and periodically thereafter.  The inspections shall be conducted during the Corporation’s normal business hours. </w:t>
      </w:r>
    </w:p>
    <w:p w14:paraId="73E2A31B" w14:textId="77777777" w:rsidR="00890FD8" w:rsidRPr="00E00223" w:rsidRDefault="00890FD8" w:rsidP="00B14123">
      <w:pPr>
        <w:spacing w:line="276" w:lineRule="auto"/>
        <w:rPr>
          <w:sz w:val="18"/>
          <w:szCs w:val="18"/>
        </w:rPr>
      </w:pPr>
    </w:p>
    <w:p w14:paraId="58984196" w14:textId="77777777" w:rsidR="00BF1DE1" w:rsidRPr="00E00223" w:rsidRDefault="00890FD8" w:rsidP="00B14123">
      <w:pPr>
        <w:spacing w:line="276" w:lineRule="auto"/>
        <w:rPr>
          <w:sz w:val="18"/>
          <w:szCs w:val="18"/>
        </w:rPr>
      </w:pPr>
      <w:r w:rsidRPr="00E00223">
        <w:rPr>
          <w:sz w:val="18"/>
          <w:szCs w:val="18"/>
        </w:rPr>
        <w:tab/>
        <w:t>The Corporation shall notify the Member in writin</w:t>
      </w:r>
      <w:r w:rsidR="00BF1DE1" w:rsidRPr="00E00223">
        <w:rPr>
          <w:sz w:val="18"/>
          <w:szCs w:val="18"/>
        </w:rPr>
        <w:t>g of any cross-connections or ot</w:t>
      </w:r>
      <w:r w:rsidRPr="00E00223">
        <w:rPr>
          <w:sz w:val="18"/>
          <w:szCs w:val="18"/>
        </w:rPr>
        <w:t>her undesirable</w:t>
      </w:r>
      <w:r w:rsidR="00BF1DE1" w:rsidRPr="00E00223">
        <w:rPr>
          <w:sz w:val="18"/>
          <w:szCs w:val="18"/>
        </w:rPr>
        <w:t xml:space="preserve"> practices which have been identified during the initial or subsequent inspection.  The Member shall immediately correct any undesirable practice on their premises.  The Member shall, at their expense, properly install, test, and maintain any backflow prevention device required by the Corporation.  Copies of all testing and maintenance records shall be provided to the Corporation as required.  Failure to comply</w:t>
      </w:r>
      <w:r w:rsidR="00B14123" w:rsidRPr="00E00223">
        <w:rPr>
          <w:sz w:val="18"/>
          <w:szCs w:val="18"/>
        </w:rPr>
        <w:t xml:space="preserve"> </w:t>
      </w:r>
      <w:r w:rsidR="00BF1DE1" w:rsidRPr="00E00223">
        <w:rPr>
          <w:sz w:val="18"/>
          <w:szCs w:val="18"/>
        </w:rPr>
        <w:t xml:space="preserve">with the terms of this service agreement shall cause the Corporation to </w:t>
      </w:r>
      <w:r w:rsidR="009F0D81" w:rsidRPr="00E00223">
        <w:rPr>
          <w:sz w:val="18"/>
          <w:szCs w:val="18"/>
        </w:rPr>
        <w:t>terminate</w:t>
      </w:r>
      <w:r w:rsidR="00BF1DE1" w:rsidRPr="00E00223">
        <w:rPr>
          <w:sz w:val="18"/>
          <w:szCs w:val="18"/>
        </w:rPr>
        <w:t xml:space="preserve"> service or properly install, test, and maintain an appropriate backflow prevention device at the service connection.  Any expenses associated with the enforcement of this agreement shall be billed to the Member.  </w:t>
      </w:r>
    </w:p>
    <w:p w14:paraId="6418FE38" w14:textId="77777777" w:rsidR="00BF1DE1" w:rsidRPr="00E00223" w:rsidRDefault="00BF1DE1" w:rsidP="00B14123">
      <w:pPr>
        <w:spacing w:line="276" w:lineRule="auto"/>
        <w:rPr>
          <w:sz w:val="18"/>
          <w:szCs w:val="18"/>
        </w:rPr>
      </w:pPr>
    </w:p>
    <w:p w14:paraId="2DDD854F" w14:textId="77777777" w:rsidR="00BF1DE1" w:rsidRPr="00E00223" w:rsidRDefault="00BF1DE1" w:rsidP="00B14123">
      <w:pPr>
        <w:spacing w:line="276" w:lineRule="auto"/>
        <w:rPr>
          <w:sz w:val="18"/>
          <w:szCs w:val="18"/>
        </w:rPr>
      </w:pPr>
      <w:r w:rsidRPr="00E00223">
        <w:rPr>
          <w:sz w:val="18"/>
          <w:szCs w:val="18"/>
        </w:rPr>
        <w:tab/>
        <w:t>In the event the total water supply is insufficient to meet all of the Members, or in the event there is a shortage of water, the Corporation may initiate the Emergency Rationing Program as specified in the Corporation’s Tariff.  By execution of this agreement, the Applicant hereby shall comply with the terms of said program.</w:t>
      </w:r>
    </w:p>
    <w:p w14:paraId="264FEECF" w14:textId="77777777" w:rsidR="00BF1DE1" w:rsidRPr="00E00223" w:rsidRDefault="00BF1DE1" w:rsidP="00B14123">
      <w:pPr>
        <w:spacing w:line="276" w:lineRule="auto"/>
        <w:rPr>
          <w:sz w:val="18"/>
          <w:szCs w:val="18"/>
        </w:rPr>
      </w:pPr>
    </w:p>
    <w:p w14:paraId="63893D22" w14:textId="77777777" w:rsidR="00B14123" w:rsidRPr="00E00223" w:rsidRDefault="00BF1DE1">
      <w:pPr>
        <w:rPr>
          <w:sz w:val="18"/>
          <w:szCs w:val="18"/>
        </w:rPr>
      </w:pPr>
      <w:r w:rsidRPr="00E00223">
        <w:rPr>
          <w:sz w:val="18"/>
          <w:szCs w:val="18"/>
        </w:rPr>
        <w:lastRenderedPageBreak/>
        <w:tab/>
      </w:r>
    </w:p>
    <w:p w14:paraId="22FB3B90" w14:textId="77777777" w:rsidR="00B14123" w:rsidRPr="00E00223" w:rsidRDefault="00B14123">
      <w:pPr>
        <w:rPr>
          <w:sz w:val="18"/>
          <w:szCs w:val="18"/>
        </w:rPr>
      </w:pPr>
    </w:p>
    <w:p w14:paraId="1B28C09B" w14:textId="77777777" w:rsidR="00801CEF" w:rsidRPr="00E00223" w:rsidRDefault="00B14123" w:rsidP="00290797">
      <w:pPr>
        <w:rPr>
          <w:sz w:val="18"/>
          <w:szCs w:val="18"/>
        </w:rPr>
      </w:pPr>
      <w:r w:rsidRPr="00E00223">
        <w:rPr>
          <w:sz w:val="18"/>
          <w:szCs w:val="18"/>
        </w:rPr>
        <w:tab/>
      </w:r>
    </w:p>
    <w:p w14:paraId="0571C41E" w14:textId="77777777" w:rsidR="00DD1FFC" w:rsidRPr="00E00223" w:rsidRDefault="00DD1FFC" w:rsidP="00290797">
      <w:pPr>
        <w:rPr>
          <w:sz w:val="18"/>
          <w:szCs w:val="18"/>
        </w:rPr>
      </w:pPr>
    </w:p>
    <w:p w14:paraId="787D6326" w14:textId="77777777" w:rsidR="00DD1FFC" w:rsidRPr="00E00223" w:rsidRDefault="00DD1FFC" w:rsidP="00290797">
      <w:pPr>
        <w:rPr>
          <w:sz w:val="18"/>
          <w:szCs w:val="18"/>
        </w:rPr>
      </w:pPr>
    </w:p>
    <w:p w14:paraId="7D51A81B" w14:textId="77777777" w:rsidR="00DD1FFC" w:rsidRPr="00E00223" w:rsidRDefault="00DD1FFC" w:rsidP="00290797">
      <w:pPr>
        <w:rPr>
          <w:sz w:val="18"/>
          <w:szCs w:val="18"/>
        </w:rPr>
      </w:pPr>
    </w:p>
    <w:p w14:paraId="40AB0507" w14:textId="77777777" w:rsidR="000B53D5" w:rsidRDefault="000B53D5">
      <w:pPr>
        <w:rPr>
          <w:sz w:val="18"/>
          <w:szCs w:val="18"/>
        </w:rPr>
      </w:pPr>
    </w:p>
    <w:p w14:paraId="7BECA2B3" w14:textId="77777777" w:rsidR="000B53D5" w:rsidRDefault="000B53D5">
      <w:pPr>
        <w:rPr>
          <w:sz w:val="18"/>
          <w:szCs w:val="18"/>
        </w:rPr>
      </w:pPr>
    </w:p>
    <w:p w14:paraId="402A9FF8" w14:textId="77777777" w:rsidR="000B53D5" w:rsidRDefault="000B53D5">
      <w:pPr>
        <w:rPr>
          <w:sz w:val="18"/>
          <w:szCs w:val="18"/>
        </w:rPr>
      </w:pPr>
    </w:p>
    <w:p w14:paraId="3E47B925" w14:textId="77777777" w:rsidR="000B53D5" w:rsidRDefault="000B53D5">
      <w:pPr>
        <w:rPr>
          <w:sz w:val="18"/>
          <w:szCs w:val="18"/>
        </w:rPr>
      </w:pPr>
    </w:p>
    <w:p w14:paraId="6096A84A" w14:textId="77777777" w:rsidR="000B53D5" w:rsidRDefault="000B53D5">
      <w:pPr>
        <w:rPr>
          <w:sz w:val="18"/>
          <w:szCs w:val="18"/>
        </w:rPr>
      </w:pPr>
    </w:p>
    <w:p w14:paraId="0EC315A6" w14:textId="77777777" w:rsidR="00290797" w:rsidRPr="00E00223" w:rsidRDefault="003968A0">
      <w:pPr>
        <w:rPr>
          <w:sz w:val="18"/>
          <w:szCs w:val="18"/>
        </w:rPr>
      </w:pPr>
      <w:r w:rsidRPr="00E00223">
        <w:rPr>
          <w:sz w:val="18"/>
          <w:szCs w:val="18"/>
        </w:rPr>
        <w:tab/>
      </w:r>
    </w:p>
    <w:p w14:paraId="6D2230F5" w14:textId="77777777" w:rsidR="00801CEF" w:rsidRPr="00E00223" w:rsidRDefault="00290797" w:rsidP="00290797">
      <w:pPr>
        <w:spacing w:line="276" w:lineRule="auto"/>
        <w:rPr>
          <w:sz w:val="18"/>
          <w:szCs w:val="18"/>
        </w:rPr>
      </w:pPr>
      <w:r w:rsidRPr="00E00223">
        <w:rPr>
          <w:sz w:val="18"/>
          <w:szCs w:val="18"/>
        </w:rPr>
        <w:tab/>
      </w:r>
      <w:r w:rsidR="003968A0" w:rsidRPr="00E00223">
        <w:rPr>
          <w:sz w:val="18"/>
          <w:szCs w:val="18"/>
        </w:rPr>
        <w:t>By execution hereof, the Applicant shall guarantee payment of all other rates, fees, and charges due on any account for which said Applicant owns a Membership Certificate.  Said guarantee shall pledge any and all Membership Fees against any balance due the Corporation.  Liquidation of said Membership Fees shall give rise to discontinuance of service under the terms and conditions of the Corporation’s tariff.</w:t>
      </w:r>
    </w:p>
    <w:p w14:paraId="53BD14EC" w14:textId="77777777" w:rsidR="003968A0" w:rsidRPr="00E00223" w:rsidRDefault="003968A0" w:rsidP="00290797">
      <w:pPr>
        <w:spacing w:line="276" w:lineRule="auto"/>
        <w:rPr>
          <w:sz w:val="18"/>
          <w:szCs w:val="18"/>
        </w:rPr>
      </w:pPr>
    </w:p>
    <w:p w14:paraId="17D88D8F" w14:textId="77777777" w:rsidR="003968A0" w:rsidRPr="00E00223" w:rsidRDefault="003968A0" w:rsidP="00290797">
      <w:pPr>
        <w:spacing w:line="276" w:lineRule="auto"/>
        <w:rPr>
          <w:sz w:val="18"/>
          <w:szCs w:val="18"/>
        </w:rPr>
      </w:pPr>
      <w:r w:rsidRPr="00E00223">
        <w:rPr>
          <w:sz w:val="18"/>
          <w:szCs w:val="18"/>
        </w:rPr>
        <w:tab/>
        <w:t>By execution hereof, the Applicant agrees that non-compliance with the terms of this agreement by said Applicant shall constitute denial or discontinuance of service until such time as the violation is corrected to the satisfaction of the Corporation.</w:t>
      </w:r>
    </w:p>
    <w:p w14:paraId="69BB6909" w14:textId="77777777" w:rsidR="003968A0" w:rsidRPr="00E00223" w:rsidRDefault="003968A0" w:rsidP="00290797">
      <w:pPr>
        <w:spacing w:line="276" w:lineRule="auto"/>
        <w:rPr>
          <w:sz w:val="18"/>
          <w:szCs w:val="18"/>
        </w:rPr>
      </w:pPr>
    </w:p>
    <w:p w14:paraId="55B9600D" w14:textId="77777777" w:rsidR="003968A0" w:rsidRPr="00E00223" w:rsidRDefault="003968A0" w:rsidP="00290797">
      <w:pPr>
        <w:spacing w:line="276" w:lineRule="auto"/>
        <w:rPr>
          <w:sz w:val="18"/>
          <w:szCs w:val="18"/>
        </w:rPr>
      </w:pPr>
      <w:r w:rsidRPr="00E00223">
        <w:rPr>
          <w:sz w:val="18"/>
          <w:szCs w:val="18"/>
        </w:rPr>
        <w:tab/>
        <w:t>Any misrepresentation of the facts by the Applicant on any of the four pages of this agreement shall result in discontinuance of service pursuant to the terms and conditions of the Corporation’s tariff.</w:t>
      </w:r>
    </w:p>
    <w:p w14:paraId="43A6AE23" w14:textId="77777777" w:rsidR="003968A0" w:rsidRPr="00E00223" w:rsidRDefault="003968A0" w:rsidP="00290797">
      <w:pPr>
        <w:spacing w:line="276" w:lineRule="auto"/>
        <w:rPr>
          <w:sz w:val="18"/>
          <w:szCs w:val="18"/>
        </w:rPr>
      </w:pPr>
    </w:p>
    <w:p w14:paraId="6C733F44" w14:textId="77777777" w:rsidR="003968A0" w:rsidRPr="00E00223" w:rsidRDefault="003968A0">
      <w:pPr>
        <w:rPr>
          <w:sz w:val="18"/>
          <w:szCs w:val="18"/>
        </w:rPr>
      </w:pPr>
    </w:p>
    <w:p w14:paraId="1C4F09A5" w14:textId="77777777" w:rsidR="003968A0" w:rsidRPr="00E00223" w:rsidRDefault="003968A0">
      <w:pPr>
        <w:rPr>
          <w:sz w:val="18"/>
          <w:szCs w:val="18"/>
        </w:rPr>
      </w:pPr>
    </w:p>
    <w:p w14:paraId="1F31AED3" w14:textId="77777777" w:rsidR="003968A0" w:rsidRPr="00E00223" w:rsidRDefault="003968A0">
      <w:pPr>
        <w:rPr>
          <w:sz w:val="18"/>
          <w:szCs w:val="18"/>
        </w:rPr>
      </w:pPr>
    </w:p>
    <w:p w14:paraId="500C8AC0" w14:textId="77777777" w:rsidR="003968A0" w:rsidRPr="00E00223" w:rsidRDefault="003968A0">
      <w:pPr>
        <w:rPr>
          <w:sz w:val="18"/>
          <w:szCs w:val="18"/>
        </w:rPr>
      </w:pPr>
      <w:r w:rsidRPr="00E00223">
        <w:rPr>
          <w:sz w:val="18"/>
          <w:szCs w:val="18"/>
        </w:rPr>
        <w:t>___________________________________                        ___________________________________</w:t>
      </w:r>
    </w:p>
    <w:p w14:paraId="0C33C723" w14:textId="77777777" w:rsidR="003968A0" w:rsidRPr="00E00223" w:rsidRDefault="009F0D81">
      <w:pPr>
        <w:rPr>
          <w:sz w:val="18"/>
          <w:szCs w:val="18"/>
        </w:rPr>
      </w:pPr>
      <w:r w:rsidRPr="00E00223">
        <w:rPr>
          <w:sz w:val="18"/>
          <w:szCs w:val="18"/>
        </w:rPr>
        <w:t>Witness</w:t>
      </w:r>
      <w:r w:rsidR="003968A0" w:rsidRPr="00E00223">
        <w:rPr>
          <w:sz w:val="18"/>
          <w:szCs w:val="18"/>
        </w:rPr>
        <w:t xml:space="preserve">                                                         Applicant Member</w:t>
      </w:r>
    </w:p>
    <w:p w14:paraId="396B45F5" w14:textId="77777777" w:rsidR="003968A0" w:rsidRPr="00E00223" w:rsidRDefault="003968A0">
      <w:pPr>
        <w:rPr>
          <w:sz w:val="18"/>
          <w:szCs w:val="18"/>
        </w:rPr>
      </w:pPr>
    </w:p>
    <w:p w14:paraId="6367A357" w14:textId="77777777" w:rsidR="003968A0" w:rsidRPr="00E00223" w:rsidRDefault="003968A0">
      <w:pPr>
        <w:rPr>
          <w:sz w:val="18"/>
          <w:szCs w:val="18"/>
        </w:rPr>
      </w:pPr>
    </w:p>
    <w:p w14:paraId="19F22A8F" w14:textId="77777777" w:rsidR="003968A0" w:rsidRPr="00E00223" w:rsidRDefault="003968A0">
      <w:pPr>
        <w:rPr>
          <w:sz w:val="18"/>
          <w:szCs w:val="18"/>
        </w:rPr>
      </w:pPr>
    </w:p>
    <w:p w14:paraId="7A575D47" w14:textId="77777777" w:rsidR="003968A0" w:rsidRPr="00E00223" w:rsidRDefault="003968A0">
      <w:pPr>
        <w:rPr>
          <w:sz w:val="18"/>
          <w:szCs w:val="18"/>
        </w:rPr>
      </w:pPr>
    </w:p>
    <w:p w14:paraId="04A268E1" w14:textId="77777777" w:rsidR="003968A0" w:rsidRPr="00E00223" w:rsidRDefault="003968A0">
      <w:pPr>
        <w:rPr>
          <w:sz w:val="18"/>
          <w:szCs w:val="18"/>
        </w:rPr>
      </w:pPr>
    </w:p>
    <w:p w14:paraId="659E2B6B" w14:textId="77777777" w:rsidR="003968A0" w:rsidRPr="00E00223" w:rsidRDefault="003968A0">
      <w:pPr>
        <w:rPr>
          <w:sz w:val="18"/>
          <w:szCs w:val="18"/>
        </w:rPr>
      </w:pPr>
    </w:p>
    <w:p w14:paraId="7FF4A419" w14:textId="77777777" w:rsidR="003968A0" w:rsidRPr="00E00223" w:rsidRDefault="003968A0">
      <w:pPr>
        <w:rPr>
          <w:sz w:val="18"/>
          <w:szCs w:val="18"/>
        </w:rPr>
      </w:pPr>
      <w:r w:rsidRPr="00E00223">
        <w:rPr>
          <w:sz w:val="18"/>
          <w:szCs w:val="18"/>
        </w:rPr>
        <w:t>___________________________________                        __________________________________</w:t>
      </w:r>
    </w:p>
    <w:p w14:paraId="6748596D" w14:textId="77777777" w:rsidR="003968A0" w:rsidRPr="00E00223" w:rsidRDefault="003968A0">
      <w:pPr>
        <w:rPr>
          <w:sz w:val="18"/>
          <w:szCs w:val="18"/>
        </w:rPr>
      </w:pPr>
      <w:r w:rsidRPr="00E00223">
        <w:rPr>
          <w:sz w:val="18"/>
          <w:szCs w:val="18"/>
        </w:rPr>
        <w:t>Approved and Accepted                                           Date Approved</w:t>
      </w:r>
      <w:r w:rsidRPr="00E00223">
        <w:rPr>
          <w:sz w:val="18"/>
          <w:szCs w:val="18"/>
        </w:rPr>
        <w:br/>
      </w:r>
    </w:p>
    <w:p w14:paraId="5D9B9EA9" w14:textId="77777777" w:rsidR="003968A0" w:rsidRPr="00E00223" w:rsidRDefault="003968A0">
      <w:pPr>
        <w:rPr>
          <w:sz w:val="18"/>
          <w:szCs w:val="18"/>
        </w:rPr>
      </w:pPr>
      <w:r w:rsidRPr="00E00223">
        <w:rPr>
          <w:sz w:val="18"/>
          <w:szCs w:val="18"/>
        </w:rPr>
        <w:tab/>
      </w:r>
      <w:r w:rsidRPr="00E00223">
        <w:rPr>
          <w:sz w:val="18"/>
          <w:szCs w:val="18"/>
        </w:rPr>
        <w:tab/>
      </w:r>
    </w:p>
    <w:p w14:paraId="3622A119" w14:textId="77777777" w:rsidR="00CF715F" w:rsidRPr="00E00223" w:rsidRDefault="00CF715F">
      <w:pPr>
        <w:rPr>
          <w:sz w:val="18"/>
          <w:szCs w:val="18"/>
        </w:rPr>
      </w:pPr>
    </w:p>
    <w:p w14:paraId="698AFE8B" w14:textId="77777777" w:rsidR="00CF715F" w:rsidRPr="00E00223" w:rsidRDefault="00CF715F">
      <w:pPr>
        <w:rPr>
          <w:sz w:val="18"/>
          <w:szCs w:val="18"/>
        </w:rPr>
      </w:pPr>
    </w:p>
    <w:p w14:paraId="1453F8C2" w14:textId="77777777" w:rsidR="00CF715F" w:rsidRPr="00E00223" w:rsidRDefault="00CF715F">
      <w:pPr>
        <w:rPr>
          <w:sz w:val="18"/>
          <w:szCs w:val="18"/>
        </w:rPr>
      </w:pPr>
    </w:p>
    <w:p w14:paraId="747AF148" w14:textId="77777777" w:rsidR="00CF715F" w:rsidRPr="00E00223" w:rsidRDefault="00CF715F">
      <w:pPr>
        <w:rPr>
          <w:sz w:val="18"/>
          <w:szCs w:val="18"/>
        </w:rPr>
      </w:pPr>
    </w:p>
    <w:p w14:paraId="2B8749F3" w14:textId="77777777" w:rsidR="00CF715F" w:rsidRPr="00E00223" w:rsidRDefault="00CF715F">
      <w:pPr>
        <w:rPr>
          <w:sz w:val="18"/>
          <w:szCs w:val="18"/>
        </w:rPr>
      </w:pPr>
    </w:p>
    <w:p w14:paraId="002CAD3F" w14:textId="77777777" w:rsidR="00CF715F" w:rsidRPr="00E00223" w:rsidRDefault="00CF715F">
      <w:pPr>
        <w:rPr>
          <w:sz w:val="18"/>
          <w:szCs w:val="18"/>
        </w:rPr>
      </w:pPr>
    </w:p>
    <w:p w14:paraId="4CFF05AE" w14:textId="77777777" w:rsidR="00CF715F" w:rsidRPr="00E00223" w:rsidRDefault="00CF715F">
      <w:pPr>
        <w:rPr>
          <w:sz w:val="18"/>
          <w:szCs w:val="18"/>
        </w:rPr>
      </w:pPr>
    </w:p>
    <w:p w14:paraId="6E89BC1A" w14:textId="77777777" w:rsidR="00CF715F" w:rsidRPr="00E00223" w:rsidRDefault="00CF715F">
      <w:pPr>
        <w:rPr>
          <w:sz w:val="18"/>
          <w:szCs w:val="18"/>
        </w:rPr>
      </w:pPr>
    </w:p>
    <w:p w14:paraId="35021C25" w14:textId="77777777" w:rsidR="00CF715F" w:rsidRPr="00E00223" w:rsidRDefault="00CF715F">
      <w:pPr>
        <w:rPr>
          <w:sz w:val="18"/>
          <w:szCs w:val="18"/>
        </w:rPr>
      </w:pPr>
    </w:p>
    <w:p w14:paraId="2CFE8418" w14:textId="77777777" w:rsidR="00CF715F" w:rsidRPr="00E00223" w:rsidRDefault="00CF715F">
      <w:pPr>
        <w:rPr>
          <w:sz w:val="18"/>
          <w:szCs w:val="18"/>
        </w:rPr>
      </w:pPr>
    </w:p>
    <w:p w14:paraId="3B1E5F97" w14:textId="77777777" w:rsidR="00CF715F" w:rsidRPr="00E00223" w:rsidRDefault="00CF715F">
      <w:pPr>
        <w:rPr>
          <w:sz w:val="18"/>
          <w:szCs w:val="18"/>
        </w:rPr>
      </w:pPr>
    </w:p>
    <w:p w14:paraId="1745F9A7" w14:textId="77777777" w:rsidR="00CF715F" w:rsidRPr="00E00223" w:rsidRDefault="00CF715F">
      <w:pPr>
        <w:rPr>
          <w:sz w:val="18"/>
          <w:szCs w:val="18"/>
        </w:rPr>
      </w:pPr>
    </w:p>
    <w:p w14:paraId="72872E51" w14:textId="77777777" w:rsidR="00CF715F" w:rsidRPr="00E00223" w:rsidRDefault="00CF715F">
      <w:pPr>
        <w:rPr>
          <w:sz w:val="18"/>
          <w:szCs w:val="18"/>
        </w:rPr>
      </w:pPr>
    </w:p>
    <w:p w14:paraId="4708D189" w14:textId="77777777" w:rsidR="00CF715F" w:rsidRPr="00E00223" w:rsidRDefault="00CF715F">
      <w:pPr>
        <w:rPr>
          <w:sz w:val="18"/>
          <w:szCs w:val="18"/>
        </w:rPr>
      </w:pPr>
    </w:p>
    <w:p w14:paraId="385B5534" w14:textId="77777777" w:rsidR="00CF715F" w:rsidRPr="00E00223" w:rsidRDefault="00CF715F">
      <w:pPr>
        <w:rPr>
          <w:sz w:val="18"/>
          <w:szCs w:val="18"/>
        </w:rPr>
      </w:pPr>
    </w:p>
    <w:p w14:paraId="22E07CF7" w14:textId="77777777" w:rsidR="00CF715F" w:rsidRPr="00E00223" w:rsidRDefault="00CF715F">
      <w:pPr>
        <w:rPr>
          <w:sz w:val="18"/>
          <w:szCs w:val="18"/>
        </w:rPr>
      </w:pPr>
    </w:p>
    <w:p w14:paraId="1926D7BD" w14:textId="77777777" w:rsidR="00CF715F" w:rsidRPr="00E00223" w:rsidRDefault="00CF715F">
      <w:pPr>
        <w:rPr>
          <w:sz w:val="18"/>
          <w:szCs w:val="18"/>
        </w:rPr>
      </w:pPr>
    </w:p>
    <w:p w14:paraId="022F367F" w14:textId="77777777" w:rsidR="00714E80" w:rsidRPr="00E00223" w:rsidRDefault="00714E80" w:rsidP="00714E80">
      <w:pPr>
        <w:jc w:val="center"/>
        <w:rPr>
          <w:sz w:val="18"/>
          <w:szCs w:val="18"/>
        </w:rPr>
      </w:pPr>
    </w:p>
    <w:p w14:paraId="684A4887" w14:textId="77777777" w:rsidR="00714E80" w:rsidRDefault="00714E80">
      <w:pPr>
        <w:widowControl/>
        <w:overflowPunct/>
        <w:autoSpaceDE/>
        <w:autoSpaceDN/>
        <w:adjustRightInd/>
        <w:spacing w:after="200" w:line="276" w:lineRule="auto"/>
        <w:rPr>
          <w:sz w:val="18"/>
          <w:szCs w:val="18"/>
        </w:rPr>
      </w:pPr>
    </w:p>
    <w:p w14:paraId="04CD4B33" w14:textId="77777777" w:rsidR="00E00223" w:rsidRDefault="00E00223">
      <w:pPr>
        <w:widowControl/>
        <w:overflowPunct/>
        <w:autoSpaceDE/>
        <w:autoSpaceDN/>
        <w:adjustRightInd/>
        <w:spacing w:after="200" w:line="276" w:lineRule="auto"/>
        <w:rPr>
          <w:sz w:val="18"/>
          <w:szCs w:val="18"/>
        </w:rPr>
      </w:pPr>
    </w:p>
    <w:p w14:paraId="52CA9A13" w14:textId="77777777" w:rsidR="00E00223" w:rsidRDefault="00E00223">
      <w:pPr>
        <w:widowControl/>
        <w:overflowPunct/>
        <w:autoSpaceDE/>
        <w:autoSpaceDN/>
        <w:adjustRightInd/>
        <w:spacing w:after="200" w:line="276" w:lineRule="auto"/>
        <w:rPr>
          <w:sz w:val="18"/>
          <w:szCs w:val="18"/>
        </w:rPr>
      </w:pPr>
    </w:p>
    <w:p w14:paraId="4185ADBC" w14:textId="77777777" w:rsidR="00E00223" w:rsidRDefault="00E00223">
      <w:pPr>
        <w:widowControl/>
        <w:overflowPunct/>
        <w:autoSpaceDE/>
        <w:autoSpaceDN/>
        <w:adjustRightInd/>
        <w:spacing w:after="200" w:line="276" w:lineRule="auto"/>
        <w:rPr>
          <w:sz w:val="18"/>
          <w:szCs w:val="18"/>
        </w:rPr>
      </w:pPr>
    </w:p>
    <w:p w14:paraId="4066CF2D" w14:textId="77777777" w:rsidR="00E00223" w:rsidRDefault="00E00223">
      <w:pPr>
        <w:widowControl/>
        <w:overflowPunct/>
        <w:autoSpaceDE/>
        <w:autoSpaceDN/>
        <w:adjustRightInd/>
        <w:spacing w:after="200" w:line="276" w:lineRule="auto"/>
        <w:rPr>
          <w:sz w:val="18"/>
          <w:szCs w:val="18"/>
        </w:rPr>
      </w:pPr>
    </w:p>
    <w:p w14:paraId="4326CEEF" w14:textId="77777777" w:rsidR="00E00223" w:rsidRDefault="00E00223">
      <w:pPr>
        <w:widowControl/>
        <w:overflowPunct/>
        <w:autoSpaceDE/>
        <w:autoSpaceDN/>
        <w:adjustRightInd/>
        <w:spacing w:after="200" w:line="276" w:lineRule="auto"/>
        <w:rPr>
          <w:sz w:val="18"/>
          <w:szCs w:val="18"/>
        </w:rPr>
      </w:pPr>
    </w:p>
    <w:p w14:paraId="42DD7BA5" w14:textId="77777777" w:rsidR="00E00223" w:rsidRDefault="00E00223">
      <w:pPr>
        <w:widowControl/>
        <w:overflowPunct/>
        <w:autoSpaceDE/>
        <w:autoSpaceDN/>
        <w:adjustRightInd/>
        <w:spacing w:after="200" w:line="276" w:lineRule="auto"/>
        <w:rPr>
          <w:sz w:val="18"/>
          <w:szCs w:val="18"/>
        </w:rPr>
      </w:pPr>
    </w:p>
    <w:p w14:paraId="45DD3418" w14:textId="77777777" w:rsidR="00E00223" w:rsidRDefault="00E00223">
      <w:pPr>
        <w:widowControl/>
        <w:overflowPunct/>
        <w:autoSpaceDE/>
        <w:autoSpaceDN/>
        <w:adjustRightInd/>
        <w:spacing w:after="200" w:line="276" w:lineRule="auto"/>
        <w:rPr>
          <w:sz w:val="18"/>
          <w:szCs w:val="18"/>
        </w:rPr>
      </w:pPr>
    </w:p>
    <w:p w14:paraId="52245DAD" w14:textId="77777777" w:rsidR="000B53D5" w:rsidRDefault="000B53D5" w:rsidP="00714E80">
      <w:pPr>
        <w:pStyle w:val="Default"/>
        <w:spacing w:before="120" w:after="240" w:line="276" w:lineRule="auto"/>
        <w:rPr>
          <w:b/>
          <w:sz w:val="18"/>
          <w:szCs w:val="18"/>
        </w:rPr>
      </w:pPr>
    </w:p>
    <w:p w14:paraId="582A9155" w14:textId="77777777" w:rsidR="000B53D5" w:rsidRDefault="000B53D5" w:rsidP="00714E80">
      <w:pPr>
        <w:pStyle w:val="Default"/>
        <w:spacing w:before="120" w:after="240" w:line="276" w:lineRule="auto"/>
        <w:rPr>
          <w:b/>
          <w:sz w:val="18"/>
          <w:szCs w:val="18"/>
        </w:rPr>
      </w:pPr>
    </w:p>
    <w:p w14:paraId="741661C3" w14:textId="77777777" w:rsidR="00714E80" w:rsidRPr="00E00223" w:rsidRDefault="00714E80" w:rsidP="00714E80">
      <w:pPr>
        <w:pStyle w:val="Default"/>
        <w:spacing w:before="120" w:after="240" w:line="276" w:lineRule="auto"/>
        <w:rPr>
          <w:sz w:val="18"/>
          <w:szCs w:val="18"/>
        </w:rPr>
      </w:pPr>
      <w:r w:rsidRPr="00E00223">
        <w:rPr>
          <w:b/>
          <w:sz w:val="18"/>
          <w:szCs w:val="18"/>
        </w:rPr>
        <w:t>I. PURPOSE.</w:t>
      </w:r>
      <w:r w:rsidRPr="00E00223">
        <w:rPr>
          <w:sz w:val="18"/>
          <w:szCs w:val="18"/>
        </w:rPr>
        <w:t xml:space="preserve"> The CITY OF DAISETTA is responsible for protecting the drinking water supply from contamination or pollution which could result from improper system construction or configuration on the retail connection owner's side of the meter. The purpose of this service agreement is to notify each customer of the restrictions which are in place to provide this protection. The public water system enforces these restrictions to ensure the public health and welfare. Each retail customer must sign this agreement before the CITY OF DAISETTA will begin service. In addition, when service to an existing retail connection has been suspended or terminated, the water system will not re-establish service unless it has a signed copy of this agreement. </w:t>
      </w:r>
    </w:p>
    <w:p w14:paraId="19B167A9" w14:textId="77777777" w:rsidR="00714E80" w:rsidRPr="00E00223" w:rsidRDefault="00714E80" w:rsidP="00714E80">
      <w:pPr>
        <w:pStyle w:val="Default"/>
        <w:spacing w:before="120" w:after="240" w:line="276" w:lineRule="auto"/>
        <w:rPr>
          <w:sz w:val="18"/>
          <w:szCs w:val="18"/>
        </w:rPr>
      </w:pPr>
      <w:r w:rsidRPr="00E00223">
        <w:rPr>
          <w:b/>
          <w:sz w:val="18"/>
          <w:szCs w:val="18"/>
        </w:rPr>
        <w:t>II. RESTRICTIONS.</w:t>
      </w:r>
      <w:r w:rsidRPr="00E00223">
        <w:rPr>
          <w:sz w:val="18"/>
          <w:szCs w:val="18"/>
        </w:rPr>
        <w:t xml:space="preserve"> The following unacceptable practices are prohibited by State regulations. </w:t>
      </w:r>
    </w:p>
    <w:p w14:paraId="45E26E93" w14:textId="77777777" w:rsidR="00714E80" w:rsidRPr="00E00223" w:rsidRDefault="00714E80" w:rsidP="00714E80">
      <w:pPr>
        <w:pStyle w:val="Default"/>
        <w:spacing w:before="120" w:after="240" w:line="276" w:lineRule="auto"/>
        <w:ind w:left="720"/>
        <w:rPr>
          <w:sz w:val="18"/>
          <w:szCs w:val="18"/>
        </w:rPr>
      </w:pPr>
      <w:r w:rsidRPr="00E00223">
        <w:rPr>
          <w:sz w:val="18"/>
          <w:szCs w:val="18"/>
        </w:rPr>
        <w:t xml:space="preserve">A. No direct connection between the public drinking water supply and a potential source of contamination is permitted. Potential sources of contamination shall be isolated from the public water system by an air-gap or an appropriate backflow prevention device. </w:t>
      </w:r>
    </w:p>
    <w:p w14:paraId="1AB8CF60" w14:textId="77777777" w:rsidR="00714E80" w:rsidRPr="00E00223" w:rsidRDefault="00714E80" w:rsidP="00714E80">
      <w:pPr>
        <w:pStyle w:val="Default"/>
        <w:spacing w:before="120" w:after="240" w:line="276" w:lineRule="auto"/>
        <w:ind w:left="720"/>
        <w:rPr>
          <w:sz w:val="18"/>
          <w:szCs w:val="18"/>
        </w:rPr>
      </w:pPr>
      <w:r w:rsidRPr="00E00223">
        <w:rPr>
          <w:sz w:val="18"/>
          <w:szCs w:val="18"/>
        </w:rPr>
        <w:t xml:space="preserve">B. No cross-connection between the public drinking water supply and a private water system is permitted. These potential threats to the public drinking water supply shall be eliminated at the service connection by the installation of an air-gap or a reduced pressure-zone backflow prevention device. </w:t>
      </w:r>
    </w:p>
    <w:p w14:paraId="3EF864C6" w14:textId="77777777" w:rsidR="00714E80" w:rsidRPr="00E00223" w:rsidRDefault="00714E80" w:rsidP="00714E80">
      <w:pPr>
        <w:pStyle w:val="Default"/>
        <w:spacing w:before="120" w:after="240" w:line="276" w:lineRule="auto"/>
        <w:ind w:left="720"/>
        <w:rPr>
          <w:sz w:val="18"/>
          <w:szCs w:val="18"/>
        </w:rPr>
      </w:pPr>
      <w:r w:rsidRPr="00E00223">
        <w:rPr>
          <w:sz w:val="18"/>
          <w:szCs w:val="18"/>
        </w:rPr>
        <w:t xml:space="preserve">C. No connection which allows water to be returned to the public drinking water supply is permitted. </w:t>
      </w:r>
    </w:p>
    <w:p w14:paraId="5A3EE408" w14:textId="77777777" w:rsidR="00714E80" w:rsidRPr="00E00223" w:rsidRDefault="00714E80" w:rsidP="00714E80">
      <w:pPr>
        <w:pStyle w:val="Default"/>
        <w:spacing w:before="120" w:after="240" w:line="276" w:lineRule="auto"/>
        <w:ind w:left="720"/>
        <w:rPr>
          <w:sz w:val="18"/>
          <w:szCs w:val="18"/>
        </w:rPr>
      </w:pPr>
      <w:r w:rsidRPr="00E00223">
        <w:rPr>
          <w:sz w:val="18"/>
          <w:szCs w:val="18"/>
        </w:rPr>
        <w:t>D. No pipe or pipe fitting which contai</w:t>
      </w:r>
      <w:r w:rsidR="00122A67">
        <w:rPr>
          <w:sz w:val="18"/>
          <w:szCs w:val="18"/>
        </w:rPr>
        <w:t>ns more than .25</w:t>
      </w:r>
      <w:r w:rsidRPr="00E00223">
        <w:rPr>
          <w:sz w:val="18"/>
          <w:szCs w:val="18"/>
        </w:rPr>
        <w:t xml:space="preserve">% lead may be used for the installation or repair of plumbing at any connection which provides water for human use. </w:t>
      </w:r>
    </w:p>
    <w:p w14:paraId="39BEFA85" w14:textId="77777777" w:rsidR="00714E80" w:rsidRPr="00E00223" w:rsidRDefault="00714E80" w:rsidP="00714E80">
      <w:pPr>
        <w:pStyle w:val="Default"/>
        <w:spacing w:before="120" w:after="240" w:line="276" w:lineRule="auto"/>
        <w:ind w:left="720"/>
        <w:rPr>
          <w:sz w:val="18"/>
          <w:szCs w:val="18"/>
        </w:rPr>
      </w:pPr>
      <w:r w:rsidRPr="00E00223">
        <w:rPr>
          <w:sz w:val="18"/>
          <w:szCs w:val="18"/>
        </w:rPr>
        <w:t xml:space="preserve">E. No solder or flux which contains more than 0.2 percent lead can be used for the installation or repair of plumbing at any connection which provides water for human use. </w:t>
      </w:r>
    </w:p>
    <w:p w14:paraId="6E9DA491" w14:textId="77777777" w:rsidR="00714E80" w:rsidRPr="00E00223" w:rsidRDefault="00714E80" w:rsidP="00714E80">
      <w:pPr>
        <w:pStyle w:val="Default"/>
        <w:spacing w:before="120" w:after="240" w:line="276" w:lineRule="auto"/>
        <w:rPr>
          <w:sz w:val="18"/>
          <w:szCs w:val="18"/>
        </w:rPr>
      </w:pPr>
      <w:r w:rsidRPr="00E00223">
        <w:rPr>
          <w:b/>
          <w:sz w:val="18"/>
          <w:szCs w:val="18"/>
        </w:rPr>
        <w:t>III. SERVICE AGREEMENT</w:t>
      </w:r>
      <w:r w:rsidRPr="00E00223">
        <w:rPr>
          <w:sz w:val="18"/>
          <w:szCs w:val="18"/>
        </w:rPr>
        <w:t xml:space="preserve">. The following are the terms of the service agreement between the CITY OF DAISETTA (the Water System) and ________________________________ (the Customer). </w:t>
      </w:r>
    </w:p>
    <w:p w14:paraId="30BF503A" w14:textId="77777777" w:rsidR="00714E80" w:rsidRPr="00E00223" w:rsidRDefault="00714E80" w:rsidP="00714E80">
      <w:pPr>
        <w:pStyle w:val="Default"/>
        <w:spacing w:before="120" w:after="240" w:line="276" w:lineRule="auto"/>
        <w:ind w:left="720"/>
        <w:rPr>
          <w:sz w:val="18"/>
          <w:szCs w:val="18"/>
        </w:rPr>
      </w:pPr>
      <w:r w:rsidRPr="00E00223">
        <w:rPr>
          <w:sz w:val="18"/>
          <w:szCs w:val="18"/>
        </w:rPr>
        <w:t>A. The</w:t>
      </w:r>
      <w:r w:rsidR="00AC6E1C" w:rsidRPr="00E00223">
        <w:rPr>
          <w:sz w:val="18"/>
          <w:szCs w:val="18"/>
        </w:rPr>
        <w:t xml:space="preserve"> </w:t>
      </w:r>
      <w:r w:rsidRPr="00E00223">
        <w:rPr>
          <w:sz w:val="18"/>
          <w:szCs w:val="18"/>
        </w:rPr>
        <w:t xml:space="preserve">Water System will maintain a copy of this agreement as long as the Customer and/or the premises is connected to the Water System. </w:t>
      </w:r>
    </w:p>
    <w:p w14:paraId="36759D28" w14:textId="77777777" w:rsidR="00714E80" w:rsidRPr="00E00223" w:rsidRDefault="00714E80" w:rsidP="00DD1FFC">
      <w:pPr>
        <w:pStyle w:val="Default"/>
        <w:spacing w:before="100" w:beforeAutospacing="1" w:after="240" w:line="276" w:lineRule="auto"/>
        <w:ind w:left="720"/>
        <w:rPr>
          <w:sz w:val="18"/>
          <w:szCs w:val="18"/>
        </w:rPr>
      </w:pPr>
      <w:r w:rsidRPr="00E00223">
        <w:rPr>
          <w:sz w:val="18"/>
          <w:szCs w:val="18"/>
        </w:rPr>
        <w:t xml:space="preserve">B. The Customer shall allow his property to be inspected for possible cross-connections and other potential contamination hazards. These inspections shall be conducted by the Water System or its designated agent prior to initiating new water service; when there is reason to believe that cross-connections or other potential TCEQ Publication RG-195 §290.47(b) Appendix B Revised June 2012 101 </w:t>
      </w:r>
      <w:r w:rsidR="00B059BA" w:rsidRPr="00E00223">
        <w:rPr>
          <w:sz w:val="18"/>
          <w:szCs w:val="18"/>
        </w:rPr>
        <w:t>contamination hazards exist; or after any major changes to the private water</w:t>
      </w:r>
      <w:r w:rsidR="00A550E6" w:rsidRPr="00E00223">
        <w:rPr>
          <w:sz w:val="18"/>
          <w:szCs w:val="18"/>
        </w:rPr>
        <w:t xml:space="preserve"> </w:t>
      </w:r>
      <w:r w:rsidRPr="00E00223">
        <w:rPr>
          <w:sz w:val="18"/>
          <w:szCs w:val="18"/>
        </w:rPr>
        <w:t xml:space="preserve">contamination hazards exist; or after any major changes to the private water distribution facilities. The inspections shall be conducted during the Water System's normal business hours. </w:t>
      </w:r>
    </w:p>
    <w:p w14:paraId="591AEA6F" w14:textId="77777777" w:rsidR="00714E80" w:rsidRPr="00E00223" w:rsidRDefault="00714E80" w:rsidP="00714E80">
      <w:pPr>
        <w:pStyle w:val="Default"/>
        <w:spacing w:before="120" w:after="240" w:line="276" w:lineRule="auto"/>
        <w:ind w:left="720"/>
        <w:rPr>
          <w:sz w:val="18"/>
          <w:szCs w:val="18"/>
        </w:rPr>
      </w:pPr>
      <w:r w:rsidRPr="00E00223">
        <w:rPr>
          <w:sz w:val="18"/>
          <w:szCs w:val="18"/>
        </w:rPr>
        <w:t>C. The Water System shall notify the Customer in writing of any cross-connection or other potential contamination hazard which has been identified during the initial inspection or the periodic re</w:t>
      </w:r>
      <w:r w:rsidR="00AC6E1C" w:rsidRPr="00E00223">
        <w:rPr>
          <w:sz w:val="18"/>
          <w:szCs w:val="18"/>
        </w:rPr>
        <w:t>-</w:t>
      </w:r>
      <w:r w:rsidRPr="00E00223">
        <w:rPr>
          <w:sz w:val="18"/>
          <w:szCs w:val="18"/>
        </w:rPr>
        <w:t xml:space="preserve">inspection. </w:t>
      </w:r>
    </w:p>
    <w:p w14:paraId="78A09B88" w14:textId="77777777" w:rsidR="00714E80" w:rsidRPr="00E00223" w:rsidRDefault="00714E80" w:rsidP="00714E80">
      <w:pPr>
        <w:pStyle w:val="Default"/>
        <w:spacing w:before="120" w:after="240" w:line="276" w:lineRule="auto"/>
        <w:ind w:left="720"/>
        <w:rPr>
          <w:sz w:val="18"/>
          <w:szCs w:val="18"/>
        </w:rPr>
      </w:pPr>
      <w:r w:rsidRPr="00E00223">
        <w:rPr>
          <w:sz w:val="18"/>
          <w:szCs w:val="18"/>
        </w:rPr>
        <w:t xml:space="preserve">D. The Customer shall immediately remove or adequately isolate any potential cross-connections or other potential contamination hazards on his premises. </w:t>
      </w:r>
    </w:p>
    <w:p w14:paraId="447BB03C" w14:textId="77777777" w:rsidR="00714E80" w:rsidRDefault="00714E80" w:rsidP="00714E80">
      <w:pPr>
        <w:pStyle w:val="Default"/>
        <w:spacing w:before="120" w:after="240" w:line="276" w:lineRule="auto"/>
        <w:ind w:left="720"/>
        <w:rPr>
          <w:sz w:val="18"/>
          <w:szCs w:val="18"/>
        </w:rPr>
      </w:pPr>
      <w:r w:rsidRPr="00E00223">
        <w:rPr>
          <w:sz w:val="18"/>
          <w:szCs w:val="18"/>
        </w:rPr>
        <w:t xml:space="preserve">E. The Customer shall, at his expense, properly install, test, and maintain any backflow prevention device required by the Water System. Copies of all testing and maintenance records shall be provided to the Water System. </w:t>
      </w:r>
    </w:p>
    <w:p w14:paraId="5824C324" w14:textId="77777777" w:rsidR="00607530" w:rsidRDefault="00607530" w:rsidP="00714E80">
      <w:pPr>
        <w:pStyle w:val="Default"/>
        <w:spacing w:before="120" w:after="240" w:line="276" w:lineRule="auto"/>
        <w:rPr>
          <w:b/>
          <w:sz w:val="18"/>
          <w:szCs w:val="18"/>
        </w:rPr>
      </w:pPr>
    </w:p>
    <w:p w14:paraId="155F11A6" w14:textId="77777777" w:rsidR="00607530" w:rsidRDefault="00607530" w:rsidP="00714E80">
      <w:pPr>
        <w:pStyle w:val="Default"/>
        <w:spacing w:before="120" w:after="240" w:line="276" w:lineRule="auto"/>
        <w:rPr>
          <w:b/>
          <w:sz w:val="18"/>
          <w:szCs w:val="18"/>
        </w:rPr>
      </w:pPr>
    </w:p>
    <w:p w14:paraId="7B34D169" w14:textId="77777777" w:rsidR="00607530" w:rsidRDefault="00607530" w:rsidP="00714E80">
      <w:pPr>
        <w:pStyle w:val="Default"/>
        <w:spacing w:before="120" w:after="240" w:line="276" w:lineRule="auto"/>
        <w:rPr>
          <w:b/>
          <w:sz w:val="18"/>
          <w:szCs w:val="18"/>
        </w:rPr>
      </w:pPr>
    </w:p>
    <w:p w14:paraId="3452AD9E" w14:textId="77777777" w:rsidR="00607530" w:rsidRDefault="00607530" w:rsidP="00714E80">
      <w:pPr>
        <w:pStyle w:val="Default"/>
        <w:spacing w:before="120" w:after="240" w:line="276" w:lineRule="auto"/>
        <w:rPr>
          <w:b/>
          <w:sz w:val="18"/>
          <w:szCs w:val="18"/>
        </w:rPr>
      </w:pPr>
    </w:p>
    <w:p w14:paraId="62DB65A1" w14:textId="77777777" w:rsidR="000B53D5" w:rsidRDefault="000B53D5" w:rsidP="00714E80">
      <w:pPr>
        <w:pStyle w:val="Default"/>
        <w:spacing w:before="120" w:after="240" w:line="276" w:lineRule="auto"/>
        <w:rPr>
          <w:b/>
          <w:sz w:val="18"/>
          <w:szCs w:val="18"/>
        </w:rPr>
      </w:pPr>
    </w:p>
    <w:p w14:paraId="15D6CC86" w14:textId="77777777" w:rsidR="000B53D5" w:rsidRDefault="000B53D5" w:rsidP="00714E80">
      <w:pPr>
        <w:pStyle w:val="Default"/>
        <w:spacing w:before="120" w:after="240" w:line="276" w:lineRule="auto"/>
        <w:rPr>
          <w:b/>
          <w:sz w:val="18"/>
          <w:szCs w:val="18"/>
        </w:rPr>
      </w:pPr>
    </w:p>
    <w:p w14:paraId="6C70EDE5" w14:textId="77777777" w:rsidR="00714E80" w:rsidRPr="00E00223" w:rsidRDefault="00714E80" w:rsidP="00714E80">
      <w:pPr>
        <w:pStyle w:val="Default"/>
        <w:spacing w:before="120" w:after="240" w:line="276" w:lineRule="auto"/>
        <w:rPr>
          <w:sz w:val="18"/>
          <w:szCs w:val="18"/>
        </w:rPr>
      </w:pPr>
      <w:r w:rsidRPr="00E00223">
        <w:rPr>
          <w:b/>
          <w:sz w:val="18"/>
          <w:szCs w:val="18"/>
        </w:rPr>
        <w:t>IV. ENFORCEMENT</w:t>
      </w:r>
      <w:r w:rsidRPr="00E00223">
        <w:rPr>
          <w:sz w:val="18"/>
          <w:szCs w:val="18"/>
        </w:rPr>
        <w:t xml:space="preserve">. If the Customer fails to comply with the terms of the Service Agreement, the Water System shall, at its option, either terminate service or properly install, test, and maintain an appropriate backflow prevention device at the service connection. Any expenses associated with the enforcement of this agreement shall be billed to the Customer. </w:t>
      </w:r>
    </w:p>
    <w:p w14:paraId="43635364" w14:textId="77777777" w:rsidR="00AC6E1C" w:rsidRDefault="00607530" w:rsidP="00607530">
      <w:pPr>
        <w:pStyle w:val="Default"/>
        <w:tabs>
          <w:tab w:val="left" w:pos="6165"/>
        </w:tabs>
        <w:spacing w:before="120" w:after="240" w:line="276" w:lineRule="auto"/>
        <w:rPr>
          <w:b/>
          <w:sz w:val="18"/>
          <w:szCs w:val="18"/>
        </w:rPr>
      </w:pPr>
      <w:r>
        <w:rPr>
          <w:b/>
          <w:sz w:val="18"/>
          <w:szCs w:val="18"/>
        </w:rPr>
        <w:tab/>
      </w:r>
    </w:p>
    <w:p w14:paraId="5482FE11" w14:textId="77777777" w:rsidR="00607530" w:rsidRDefault="00607530" w:rsidP="00714E80">
      <w:pPr>
        <w:pStyle w:val="Default"/>
        <w:spacing w:before="120" w:after="240" w:line="276" w:lineRule="auto"/>
        <w:rPr>
          <w:b/>
          <w:sz w:val="18"/>
          <w:szCs w:val="18"/>
        </w:rPr>
      </w:pPr>
    </w:p>
    <w:p w14:paraId="4059AABE" w14:textId="77777777" w:rsidR="00714E80" w:rsidRPr="00E00223" w:rsidRDefault="00714E80" w:rsidP="00714E80">
      <w:pPr>
        <w:pStyle w:val="Default"/>
        <w:spacing w:before="120" w:after="240" w:line="276" w:lineRule="auto"/>
        <w:rPr>
          <w:b/>
          <w:sz w:val="18"/>
          <w:szCs w:val="18"/>
        </w:rPr>
      </w:pPr>
      <w:r w:rsidRPr="00E00223">
        <w:rPr>
          <w:b/>
          <w:sz w:val="18"/>
          <w:szCs w:val="18"/>
        </w:rPr>
        <w:t>CUSTOMER'S SIGNATURE: ____________________________________________</w:t>
      </w:r>
    </w:p>
    <w:p w14:paraId="4AF80953" w14:textId="77777777" w:rsidR="00714E80" w:rsidRPr="00E00223" w:rsidRDefault="00714E80" w:rsidP="00714E80">
      <w:pPr>
        <w:spacing w:before="120" w:after="240" w:line="276" w:lineRule="auto"/>
        <w:rPr>
          <w:b/>
          <w:sz w:val="18"/>
          <w:szCs w:val="18"/>
        </w:rPr>
      </w:pPr>
      <w:r w:rsidRPr="00E00223">
        <w:rPr>
          <w:b/>
          <w:sz w:val="18"/>
          <w:szCs w:val="18"/>
        </w:rPr>
        <w:t>DATE: ______________________</w:t>
      </w:r>
    </w:p>
    <w:p w14:paraId="288A87E0" w14:textId="77777777" w:rsidR="002703FE" w:rsidRPr="00E00223" w:rsidRDefault="002703FE" w:rsidP="00714E80">
      <w:pPr>
        <w:spacing w:before="120" w:after="240" w:line="276" w:lineRule="auto"/>
        <w:rPr>
          <w:b/>
          <w:sz w:val="18"/>
          <w:szCs w:val="18"/>
        </w:rPr>
      </w:pPr>
      <w:r w:rsidRPr="00E00223">
        <w:rPr>
          <w:b/>
          <w:sz w:val="18"/>
          <w:szCs w:val="18"/>
        </w:rPr>
        <w:t>CUSTOMER SERVICE INSPECTOR:</w:t>
      </w:r>
      <w:r w:rsidR="006025B5" w:rsidRPr="00E00223">
        <w:rPr>
          <w:b/>
          <w:sz w:val="18"/>
          <w:szCs w:val="18"/>
        </w:rPr>
        <w:t xml:space="preserve"> </w:t>
      </w:r>
      <w:r w:rsidRPr="00E00223">
        <w:rPr>
          <w:b/>
          <w:sz w:val="18"/>
          <w:szCs w:val="18"/>
        </w:rPr>
        <w:t>______________________________________</w:t>
      </w:r>
    </w:p>
    <w:p w14:paraId="658B643B" w14:textId="77777777" w:rsidR="002703FE" w:rsidRPr="00E00223" w:rsidRDefault="002703FE" w:rsidP="00714E80">
      <w:pPr>
        <w:spacing w:before="120" w:after="240" w:line="276" w:lineRule="auto"/>
        <w:rPr>
          <w:b/>
          <w:sz w:val="18"/>
          <w:szCs w:val="18"/>
        </w:rPr>
      </w:pPr>
      <w:r w:rsidRPr="00E00223">
        <w:rPr>
          <w:b/>
          <w:sz w:val="18"/>
          <w:szCs w:val="18"/>
        </w:rPr>
        <w:t>DATE:</w:t>
      </w:r>
      <w:r w:rsidR="006025B5" w:rsidRPr="00E00223">
        <w:rPr>
          <w:b/>
          <w:sz w:val="18"/>
          <w:szCs w:val="18"/>
        </w:rPr>
        <w:t xml:space="preserve"> </w:t>
      </w:r>
      <w:r w:rsidRPr="00E00223">
        <w:rPr>
          <w:b/>
          <w:sz w:val="18"/>
          <w:szCs w:val="18"/>
        </w:rPr>
        <w:t>___________________________</w:t>
      </w:r>
    </w:p>
    <w:p w14:paraId="2F910CB1" w14:textId="77777777" w:rsidR="00714E80" w:rsidRDefault="00714E80">
      <w:pPr>
        <w:widowControl/>
        <w:overflowPunct/>
        <w:autoSpaceDE/>
        <w:autoSpaceDN/>
        <w:adjustRightInd/>
        <w:spacing w:after="200" w:line="276" w:lineRule="auto"/>
        <w:rPr>
          <w:sz w:val="24"/>
          <w:szCs w:val="24"/>
        </w:rPr>
      </w:pPr>
    </w:p>
    <w:p w14:paraId="6AA0B34C" w14:textId="77777777" w:rsidR="00911634" w:rsidRDefault="00911634">
      <w:pPr>
        <w:widowControl/>
        <w:overflowPunct/>
        <w:autoSpaceDE/>
        <w:autoSpaceDN/>
        <w:adjustRightInd/>
        <w:spacing w:after="200" w:line="276" w:lineRule="auto"/>
        <w:rPr>
          <w:sz w:val="24"/>
          <w:szCs w:val="24"/>
        </w:rPr>
      </w:pPr>
    </w:p>
    <w:p w14:paraId="320B5203" w14:textId="77777777" w:rsidR="00911634" w:rsidRDefault="00911634">
      <w:pPr>
        <w:widowControl/>
        <w:overflowPunct/>
        <w:autoSpaceDE/>
        <w:autoSpaceDN/>
        <w:adjustRightInd/>
        <w:spacing w:after="200" w:line="276" w:lineRule="auto"/>
        <w:rPr>
          <w:sz w:val="24"/>
          <w:szCs w:val="24"/>
        </w:rPr>
      </w:pPr>
    </w:p>
    <w:p w14:paraId="77560A0A" w14:textId="77777777" w:rsidR="00911634" w:rsidRDefault="00911634">
      <w:pPr>
        <w:widowControl/>
        <w:overflowPunct/>
        <w:autoSpaceDE/>
        <w:autoSpaceDN/>
        <w:adjustRightInd/>
        <w:spacing w:after="200" w:line="276" w:lineRule="auto"/>
        <w:rPr>
          <w:sz w:val="24"/>
          <w:szCs w:val="24"/>
        </w:rPr>
      </w:pPr>
    </w:p>
    <w:p w14:paraId="3ACC1061" w14:textId="77777777" w:rsidR="00911634" w:rsidRDefault="00911634">
      <w:pPr>
        <w:widowControl/>
        <w:overflowPunct/>
        <w:autoSpaceDE/>
        <w:autoSpaceDN/>
        <w:adjustRightInd/>
        <w:spacing w:after="200" w:line="276" w:lineRule="auto"/>
        <w:rPr>
          <w:sz w:val="24"/>
          <w:szCs w:val="24"/>
        </w:rPr>
      </w:pPr>
    </w:p>
    <w:p w14:paraId="419D1EB2" w14:textId="77777777" w:rsidR="00911634" w:rsidRDefault="00911634">
      <w:pPr>
        <w:widowControl/>
        <w:overflowPunct/>
        <w:autoSpaceDE/>
        <w:autoSpaceDN/>
        <w:adjustRightInd/>
        <w:spacing w:after="200" w:line="276" w:lineRule="auto"/>
        <w:rPr>
          <w:sz w:val="24"/>
          <w:szCs w:val="24"/>
        </w:rPr>
      </w:pPr>
    </w:p>
    <w:p w14:paraId="43AF7B1D" w14:textId="77777777" w:rsidR="00911634" w:rsidRDefault="00911634">
      <w:pPr>
        <w:widowControl/>
        <w:overflowPunct/>
        <w:autoSpaceDE/>
        <w:autoSpaceDN/>
        <w:adjustRightInd/>
        <w:spacing w:after="200" w:line="276" w:lineRule="auto"/>
        <w:rPr>
          <w:sz w:val="24"/>
          <w:szCs w:val="24"/>
        </w:rPr>
      </w:pPr>
    </w:p>
    <w:p w14:paraId="3E12E951" w14:textId="77777777" w:rsidR="00911634" w:rsidRDefault="00911634">
      <w:pPr>
        <w:widowControl/>
        <w:overflowPunct/>
        <w:autoSpaceDE/>
        <w:autoSpaceDN/>
        <w:adjustRightInd/>
        <w:spacing w:after="200" w:line="276" w:lineRule="auto"/>
        <w:rPr>
          <w:sz w:val="24"/>
          <w:szCs w:val="24"/>
        </w:rPr>
      </w:pPr>
    </w:p>
    <w:p w14:paraId="768DA3D6" w14:textId="77777777" w:rsidR="00911634" w:rsidRDefault="00911634">
      <w:pPr>
        <w:widowControl/>
        <w:overflowPunct/>
        <w:autoSpaceDE/>
        <w:autoSpaceDN/>
        <w:adjustRightInd/>
        <w:spacing w:after="200" w:line="276" w:lineRule="auto"/>
        <w:rPr>
          <w:sz w:val="24"/>
          <w:szCs w:val="24"/>
        </w:rPr>
      </w:pPr>
    </w:p>
    <w:p w14:paraId="32D339A9" w14:textId="77777777" w:rsidR="00911634" w:rsidRDefault="00911634">
      <w:pPr>
        <w:widowControl/>
        <w:overflowPunct/>
        <w:autoSpaceDE/>
        <w:autoSpaceDN/>
        <w:adjustRightInd/>
        <w:spacing w:after="200" w:line="276" w:lineRule="auto"/>
        <w:rPr>
          <w:sz w:val="24"/>
          <w:szCs w:val="24"/>
        </w:rPr>
      </w:pPr>
    </w:p>
    <w:p w14:paraId="6C57D80A" w14:textId="77777777" w:rsidR="00911634" w:rsidRDefault="00911634">
      <w:pPr>
        <w:widowControl/>
        <w:overflowPunct/>
        <w:autoSpaceDE/>
        <w:autoSpaceDN/>
        <w:adjustRightInd/>
        <w:spacing w:after="200" w:line="276" w:lineRule="auto"/>
        <w:rPr>
          <w:sz w:val="24"/>
          <w:szCs w:val="24"/>
        </w:rPr>
      </w:pPr>
    </w:p>
    <w:p w14:paraId="0107FB10" w14:textId="77777777" w:rsidR="006025B5" w:rsidRDefault="006025B5" w:rsidP="006025B5">
      <w:pPr>
        <w:jc w:val="center"/>
        <w:rPr>
          <w:b/>
          <w:sz w:val="32"/>
          <w:szCs w:val="32"/>
        </w:rPr>
      </w:pPr>
    </w:p>
    <w:p w14:paraId="2A373901" w14:textId="77777777" w:rsidR="006025B5" w:rsidRDefault="006025B5" w:rsidP="006025B5">
      <w:pPr>
        <w:jc w:val="center"/>
        <w:rPr>
          <w:b/>
          <w:sz w:val="32"/>
          <w:szCs w:val="32"/>
        </w:rPr>
      </w:pPr>
    </w:p>
    <w:p w14:paraId="2392AAF1" w14:textId="77777777" w:rsidR="00607530" w:rsidRDefault="00607530" w:rsidP="006025B5">
      <w:pPr>
        <w:jc w:val="center"/>
        <w:rPr>
          <w:b/>
          <w:sz w:val="32"/>
          <w:szCs w:val="32"/>
        </w:rPr>
      </w:pPr>
    </w:p>
    <w:p w14:paraId="4CB49AC8" w14:textId="77777777" w:rsidR="00607530" w:rsidRDefault="00607530" w:rsidP="006025B5">
      <w:pPr>
        <w:jc w:val="center"/>
        <w:rPr>
          <w:b/>
          <w:sz w:val="32"/>
          <w:szCs w:val="32"/>
        </w:rPr>
      </w:pPr>
    </w:p>
    <w:p w14:paraId="47A2C7D4" w14:textId="77777777" w:rsidR="00607530" w:rsidRDefault="00607530" w:rsidP="006025B5">
      <w:pPr>
        <w:jc w:val="center"/>
        <w:rPr>
          <w:b/>
          <w:sz w:val="32"/>
          <w:szCs w:val="32"/>
        </w:rPr>
      </w:pPr>
    </w:p>
    <w:p w14:paraId="4AD8F804" w14:textId="77777777" w:rsidR="00607530" w:rsidRDefault="00607530" w:rsidP="006025B5">
      <w:pPr>
        <w:jc w:val="center"/>
        <w:rPr>
          <w:b/>
          <w:sz w:val="32"/>
          <w:szCs w:val="32"/>
        </w:rPr>
      </w:pPr>
    </w:p>
    <w:p w14:paraId="00AF8FCB" w14:textId="77777777" w:rsidR="00607530" w:rsidRDefault="00607530" w:rsidP="006025B5">
      <w:pPr>
        <w:jc w:val="center"/>
        <w:rPr>
          <w:b/>
          <w:sz w:val="32"/>
          <w:szCs w:val="32"/>
        </w:rPr>
      </w:pPr>
    </w:p>
    <w:p w14:paraId="6A2C0628" w14:textId="77777777" w:rsidR="00607530" w:rsidRDefault="00607530" w:rsidP="006025B5">
      <w:pPr>
        <w:jc w:val="center"/>
        <w:rPr>
          <w:b/>
          <w:sz w:val="32"/>
          <w:szCs w:val="32"/>
        </w:rPr>
      </w:pPr>
    </w:p>
    <w:p w14:paraId="35F51B34" w14:textId="77777777" w:rsidR="00607530" w:rsidRDefault="00607530" w:rsidP="006025B5">
      <w:pPr>
        <w:jc w:val="center"/>
        <w:rPr>
          <w:b/>
          <w:sz w:val="32"/>
          <w:szCs w:val="32"/>
        </w:rPr>
      </w:pPr>
    </w:p>
    <w:p w14:paraId="172163B3" w14:textId="77777777" w:rsidR="00607530" w:rsidRDefault="00607530" w:rsidP="006025B5">
      <w:pPr>
        <w:jc w:val="center"/>
        <w:rPr>
          <w:b/>
          <w:sz w:val="32"/>
          <w:szCs w:val="32"/>
        </w:rPr>
      </w:pPr>
    </w:p>
    <w:p w14:paraId="76FA7A47" w14:textId="77777777" w:rsidR="00607530" w:rsidRDefault="00607530" w:rsidP="006025B5">
      <w:pPr>
        <w:jc w:val="center"/>
        <w:rPr>
          <w:b/>
          <w:sz w:val="32"/>
          <w:szCs w:val="32"/>
        </w:rPr>
      </w:pPr>
    </w:p>
    <w:p w14:paraId="0231F51A" w14:textId="77777777" w:rsidR="006025B5" w:rsidRPr="00CF715F" w:rsidRDefault="006025B5" w:rsidP="006025B5">
      <w:pPr>
        <w:jc w:val="center"/>
        <w:rPr>
          <w:b/>
          <w:sz w:val="32"/>
          <w:szCs w:val="32"/>
        </w:rPr>
      </w:pPr>
      <w:r w:rsidRPr="00CF715F">
        <w:rPr>
          <w:b/>
          <w:sz w:val="32"/>
          <w:szCs w:val="32"/>
        </w:rPr>
        <w:t>IMPORTANT PHONE NUMBERS</w:t>
      </w:r>
    </w:p>
    <w:p w14:paraId="51948AEF" w14:textId="77777777" w:rsidR="006025B5" w:rsidRDefault="006025B5" w:rsidP="006025B5"/>
    <w:p w14:paraId="4AA2DE46" w14:textId="77777777" w:rsidR="006025B5" w:rsidRDefault="006025B5" w:rsidP="006025B5"/>
    <w:tbl>
      <w:tblPr>
        <w:tblStyle w:val="TableGrid"/>
        <w:tblpPr w:leftFromText="180" w:rightFromText="180" w:vertAnchor="page" w:horzAnchor="margin" w:tblpXSpec="center" w:tblpY="30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1894"/>
        <w:gridCol w:w="3786"/>
      </w:tblGrid>
      <w:tr w:rsidR="00607530" w14:paraId="73FFAD73" w14:textId="77777777" w:rsidTr="0084484F">
        <w:trPr>
          <w:trHeight w:val="279"/>
        </w:trPr>
        <w:tc>
          <w:tcPr>
            <w:tcW w:w="4657" w:type="dxa"/>
          </w:tcPr>
          <w:p w14:paraId="6536000A" w14:textId="77777777" w:rsidR="00607530" w:rsidRPr="00562237" w:rsidRDefault="00607530" w:rsidP="00607530">
            <w:pPr>
              <w:rPr>
                <w:b/>
              </w:rPr>
            </w:pPr>
            <w:r w:rsidRPr="00562237">
              <w:rPr>
                <w:b/>
                <w:sz w:val="24"/>
                <w:szCs w:val="24"/>
              </w:rPr>
              <w:t>CITY OF DAISETTA (WATER OFFICE)</w:t>
            </w:r>
          </w:p>
        </w:tc>
        <w:tc>
          <w:tcPr>
            <w:tcW w:w="1894" w:type="dxa"/>
          </w:tcPr>
          <w:p w14:paraId="63AC6CF4" w14:textId="77777777" w:rsidR="00607530" w:rsidRDefault="00607530" w:rsidP="00607530">
            <w:r>
              <w:rPr>
                <w:sz w:val="24"/>
                <w:szCs w:val="24"/>
              </w:rPr>
              <w:t>(936) 536-6761</w:t>
            </w:r>
          </w:p>
        </w:tc>
        <w:tc>
          <w:tcPr>
            <w:tcW w:w="3786" w:type="dxa"/>
          </w:tcPr>
          <w:p w14:paraId="68DCA701" w14:textId="77777777" w:rsidR="00607530" w:rsidRDefault="00607530" w:rsidP="005C7A61">
            <w:r>
              <w:rPr>
                <w:sz w:val="24"/>
                <w:szCs w:val="24"/>
              </w:rPr>
              <w:t>FAX (936) 536-6</w:t>
            </w:r>
            <w:r w:rsidR="005C7A61">
              <w:rPr>
                <w:sz w:val="24"/>
                <w:szCs w:val="24"/>
              </w:rPr>
              <w:t>031</w:t>
            </w:r>
          </w:p>
        </w:tc>
      </w:tr>
      <w:tr w:rsidR="00607530" w14:paraId="594A3D38" w14:textId="77777777" w:rsidTr="0084484F">
        <w:trPr>
          <w:trHeight w:val="295"/>
        </w:trPr>
        <w:tc>
          <w:tcPr>
            <w:tcW w:w="4657" w:type="dxa"/>
          </w:tcPr>
          <w:p w14:paraId="32ADF7AF" w14:textId="77777777" w:rsidR="00607530" w:rsidRPr="00562237" w:rsidRDefault="00607530" w:rsidP="00607530">
            <w:pPr>
              <w:rPr>
                <w:b/>
              </w:rPr>
            </w:pPr>
            <w:r w:rsidRPr="00562237">
              <w:rPr>
                <w:b/>
                <w:sz w:val="24"/>
                <w:szCs w:val="24"/>
              </w:rPr>
              <w:t>CITY OF DAISETTA (POLICE DEPT)</w:t>
            </w:r>
          </w:p>
        </w:tc>
        <w:tc>
          <w:tcPr>
            <w:tcW w:w="1894" w:type="dxa"/>
          </w:tcPr>
          <w:p w14:paraId="5703C56C" w14:textId="77777777" w:rsidR="00607530" w:rsidRDefault="00607530" w:rsidP="00607530">
            <w:r>
              <w:rPr>
                <w:sz w:val="24"/>
                <w:szCs w:val="24"/>
              </w:rPr>
              <w:t>(936) 536-6120</w:t>
            </w:r>
          </w:p>
        </w:tc>
        <w:tc>
          <w:tcPr>
            <w:tcW w:w="3786" w:type="dxa"/>
          </w:tcPr>
          <w:p w14:paraId="46B999B3" w14:textId="77777777" w:rsidR="00607530" w:rsidRDefault="00607530" w:rsidP="00607530"/>
        </w:tc>
      </w:tr>
      <w:tr w:rsidR="00607530" w14:paraId="46403E10" w14:textId="77777777" w:rsidTr="0084484F">
        <w:trPr>
          <w:trHeight w:val="279"/>
        </w:trPr>
        <w:tc>
          <w:tcPr>
            <w:tcW w:w="4657" w:type="dxa"/>
          </w:tcPr>
          <w:p w14:paraId="101B7B57" w14:textId="77777777" w:rsidR="00607530" w:rsidRPr="00562237" w:rsidRDefault="00607530" w:rsidP="00607530">
            <w:pPr>
              <w:rPr>
                <w:b/>
              </w:rPr>
            </w:pPr>
            <w:r w:rsidRPr="00562237">
              <w:rPr>
                <w:b/>
                <w:sz w:val="24"/>
                <w:szCs w:val="24"/>
              </w:rPr>
              <w:t>CONSTABLE’S OFFICE</w:t>
            </w:r>
          </w:p>
        </w:tc>
        <w:tc>
          <w:tcPr>
            <w:tcW w:w="1894" w:type="dxa"/>
          </w:tcPr>
          <w:p w14:paraId="095784F6" w14:textId="77777777" w:rsidR="00607530" w:rsidRDefault="00607530" w:rsidP="00607530">
            <w:r>
              <w:rPr>
                <w:sz w:val="24"/>
                <w:szCs w:val="24"/>
              </w:rPr>
              <w:t>(936) 587-4920</w:t>
            </w:r>
          </w:p>
        </w:tc>
        <w:tc>
          <w:tcPr>
            <w:tcW w:w="3786" w:type="dxa"/>
          </w:tcPr>
          <w:p w14:paraId="7D94885C" w14:textId="77777777" w:rsidR="00607530" w:rsidRDefault="00607530" w:rsidP="00607530"/>
        </w:tc>
      </w:tr>
      <w:tr w:rsidR="00607530" w14:paraId="224C29C8" w14:textId="77777777" w:rsidTr="0084484F">
        <w:trPr>
          <w:trHeight w:val="295"/>
        </w:trPr>
        <w:tc>
          <w:tcPr>
            <w:tcW w:w="4657" w:type="dxa"/>
          </w:tcPr>
          <w:p w14:paraId="2999C368" w14:textId="77777777" w:rsidR="00607530" w:rsidRPr="00562237" w:rsidRDefault="00607530" w:rsidP="00607530">
            <w:pPr>
              <w:rPr>
                <w:b/>
              </w:rPr>
            </w:pPr>
            <w:r w:rsidRPr="00562237">
              <w:rPr>
                <w:b/>
                <w:sz w:val="24"/>
                <w:szCs w:val="24"/>
              </w:rPr>
              <w:t>SHERIFF’S DEPT</w:t>
            </w:r>
          </w:p>
        </w:tc>
        <w:tc>
          <w:tcPr>
            <w:tcW w:w="1894" w:type="dxa"/>
          </w:tcPr>
          <w:p w14:paraId="0AEA2D39" w14:textId="77777777" w:rsidR="00607530" w:rsidRDefault="00607530" w:rsidP="00607530">
            <w:r>
              <w:rPr>
                <w:sz w:val="24"/>
                <w:szCs w:val="24"/>
              </w:rPr>
              <w:t>(936) 336-4500</w:t>
            </w:r>
          </w:p>
        </w:tc>
        <w:tc>
          <w:tcPr>
            <w:tcW w:w="3786" w:type="dxa"/>
          </w:tcPr>
          <w:p w14:paraId="54D59F46" w14:textId="77777777" w:rsidR="00607530" w:rsidRDefault="00607530" w:rsidP="00607530"/>
        </w:tc>
      </w:tr>
      <w:tr w:rsidR="00607530" w14:paraId="7E35A969" w14:textId="77777777" w:rsidTr="0084484F">
        <w:trPr>
          <w:trHeight w:val="279"/>
        </w:trPr>
        <w:tc>
          <w:tcPr>
            <w:tcW w:w="4657" w:type="dxa"/>
          </w:tcPr>
          <w:p w14:paraId="5EEB9FF7" w14:textId="77777777" w:rsidR="00607530" w:rsidRPr="00562237" w:rsidRDefault="00607530" w:rsidP="00607530">
            <w:pPr>
              <w:rPr>
                <w:b/>
              </w:rPr>
            </w:pPr>
            <w:r w:rsidRPr="00562237">
              <w:rPr>
                <w:b/>
                <w:sz w:val="24"/>
                <w:szCs w:val="24"/>
              </w:rPr>
              <w:t>HULL DAISETTA VFD</w:t>
            </w:r>
          </w:p>
        </w:tc>
        <w:tc>
          <w:tcPr>
            <w:tcW w:w="1894" w:type="dxa"/>
          </w:tcPr>
          <w:p w14:paraId="1064BD6C" w14:textId="77777777" w:rsidR="00607530" w:rsidRDefault="00607530" w:rsidP="00607530"/>
        </w:tc>
        <w:tc>
          <w:tcPr>
            <w:tcW w:w="3786" w:type="dxa"/>
          </w:tcPr>
          <w:p w14:paraId="03C380ED" w14:textId="77777777" w:rsidR="00607530" w:rsidRDefault="00607530" w:rsidP="00607530">
            <w:r w:rsidRPr="008B6808">
              <w:rPr>
                <w:sz w:val="22"/>
                <w:szCs w:val="22"/>
              </w:rPr>
              <w:t>EMERGENCY</w:t>
            </w:r>
            <w:r>
              <w:rPr>
                <w:sz w:val="24"/>
                <w:szCs w:val="24"/>
              </w:rPr>
              <w:t xml:space="preserve"> (911)</w:t>
            </w:r>
          </w:p>
        </w:tc>
      </w:tr>
      <w:tr w:rsidR="00607530" w14:paraId="54759BBB" w14:textId="77777777" w:rsidTr="0084484F">
        <w:trPr>
          <w:trHeight w:val="279"/>
        </w:trPr>
        <w:tc>
          <w:tcPr>
            <w:tcW w:w="4657" w:type="dxa"/>
          </w:tcPr>
          <w:p w14:paraId="6BB10C84" w14:textId="77777777" w:rsidR="00607530" w:rsidRPr="00562237" w:rsidRDefault="00607530" w:rsidP="00607530">
            <w:pPr>
              <w:rPr>
                <w:b/>
              </w:rPr>
            </w:pPr>
            <w:r w:rsidRPr="00562237">
              <w:rPr>
                <w:b/>
                <w:sz w:val="24"/>
                <w:szCs w:val="24"/>
              </w:rPr>
              <w:t>POST OFFICE</w:t>
            </w:r>
          </w:p>
        </w:tc>
        <w:tc>
          <w:tcPr>
            <w:tcW w:w="1894" w:type="dxa"/>
          </w:tcPr>
          <w:p w14:paraId="023A0909" w14:textId="77777777" w:rsidR="00607530" w:rsidRDefault="00607530" w:rsidP="00607530">
            <w:r>
              <w:rPr>
                <w:sz w:val="24"/>
                <w:szCs w:val="24"/>
              </w:rPr>
              <w:t>(936) 536-6000</w:t>
            </w:r>
          </w:p>
        </w:tc>
        <w:tc>
          <w:tcPr>
            <w:tcW w:w="3786" w:type="dxa"/>
          </w:tcPr>
          <w:p w14:paraId="07795319" w14:textId="77777777" w:rsidR="00607530" w:rsidRDefault="00607530" w:rsidP="00607530"/>
        </w:tc>
      </w:tr>
      <w:tr w:rsidR="00607530" w14:paraId="0177D7AA" w14:textId="77777777" w:rsidTr="0084484F">
        <w:trPr>
          <w:trHeight w:val="338"/>
        </w:trPr>
        <w:tc>
          <w:tcPr>
            <w:tcW w:w="4657" w:type="dxa"/>
          </w:tcPr>
          <w:p w14:paraId="3EE447DD" w14:textId="77777777" w:rsidR="00607530" w:rsidRPr="00562237" w:rsidRDefault="00607530" w:rsidP="00607530">
            <w:pPr>
              <w:rPr>
                <w:b/>
              </w:rPr>
            </w:pPr>
            <w:r w:rsidRPr="00562237">
              <w:rPr>
                <w:b/>
                <w:sz w:val="24"/>
                <w:szCs w:val="24"/>
              </w:rPr>
              <w:t>HULL DAISETTA ISD</w:t>
            </w:r>
          </w:p>
        </w:tc>
        <w:tc>
          <w:tcPr>
            <w:tcW w:w="1894" w:type="dxa"/>
          </w:tcPr>
          <w:p w14:paraId="56A5CC44" w14:textId="77777777" w:rsidR="00607530" w:rsidRDefault="00607530" w:rsidP="00607530">
            <w:r>
              <w:rPr>
                <w:sz w:val="24"/>
                <w:szCs w:val="24"/>
              </w:rPr>
              <w:t>(936) 536-6321</w:t>
            </w:r>
          </w:p>
        </w:tc>
        <w:tc>
          <w:tcPr>
            <w:tcW w:w="3786" w:type="dxa"/>
          </w:tcPr>
          <w:p w14:paraId="319A2485" w14:textId="77777777" w:rsidR="00607530" w:rsidRDefault="00607530" w:rsidP="00607530"/>
        </w:tc>
      </w:tr>
    </w:tbl>
    <w:p w14:paraId="6D9943F6" w14:textId="77777777" w:rsidR="006025B5" w:rsidRDefault="006025B5" w:rsidP="006025B5">
      <w:pPr>
        <w:jc w:val="center"/>
        <w:rPr>
          <w:sz w:val="24"/>
          <w:szCs w:val="24"/>
        </w:rPr>
      </w:pPr>
    </w:p>
    <w:p w14:paraId="2BD11ED8" w14:textId="77777777" w:rsidR="006025B5" w:rsidRDefault="006025B5" w:rsidP="006025B5">
      <w:pPr>
        <w:jc w:val="center"/>
        <w:rPr>
          <w:b/>
          <w:sz w:val="24"/>
          <w:szCs w:val="24"/>
        </w:rPr>
      </w:pPr>
    </w:p>
    <w:p w14:paraId="109907D5" w14:textId="77777777" w:rsidR="006025B5" w:rsidRDefault="006025B5" w:rsidP="006025B5">
      <w:pPr>
        <w:jc w:val="center"/>
        <w:rPr>
          <w:b/>
          <w:sz w:val="24"/>
          <w:szCs w:val="24"/>
        </w:rPr>
      </w:pPr>
    </w:p>
    <w:p w14:paraId="59CE352B" w14:textId="77777777" w:rsidR="00607530" w:rsidRDefault="00607530" w:rsidP="006025B5">
      <w:pPr>
        <w:jc w:val="center"/>
        <w:rPr>
          <w:b/>
          <w:sz w:val="24"/>
          <w:szCs w:val="24"/>
        </w:rPr>
      </w:pPr>
    </w:p>
    <w:p w14:paraId="56DA94B3" w14:textId="77777777" w:rsidR="006025B5" w:rsidRDefault="006025B5" w:rsidP="006025B5">
      <w:pPr>
        <w:jc w:val="center"/>
        <w:rPr>
          <w:b/>
          <w:sz w:val="24"/>
          <w:szCs w:val="24"/>
        </w:rPr>
      </w:pPr>
    </w:p>
    <w:p w14:paraId="1A878E51" w14:textId="77777777" w:rsidR="006025B5" w:rsidRPr="003D4EA3" w:rsidRDefault="006025B5" w:rsidP="006025B5">
      <w:pPr>
        <w:jc w:val="center"/>
        <w:rPr>
          <w:b/>
          <w:sz w:val="24"/>
          <w:szCs w:val="24"/>
        </w:rPr>
      </w:pPr>
      <w:r w:rsidRPr="003D4EA3">
        <w:rPr>
          <w:b/>
          <w:sz w:val="24"/>
          <w:szCs w:val="24"/>
        </w:rPr>
        <w:t>PRIVATE OWNED TRASH SERVICES IN DAISETTA</w:t>
      </w:r>
    </w:p>
    <w:p w14:paraId="5D6B737E" w14:textId="77777777" w:rsidR="006025B5" w:rsidRDefault="006025B5" w:rsidP="006025B5">
      <w:pPr>
        <w:jc w:val="center"/>
        <w:rPr>
          <w:b/>
          <w:sz w:val="24"/>
          <w:szCs w:val="24"/>
        </w:rPr>
      </w:pPr>
      <w:r w:rsidRPr="003D4EA3">
        <w:rPr>
          <w:b/>
          <w:sz w:val="24"/>
          <w:szCs w:val="24"/>
        </w:rPr>
        <w:t>(THE CITY OF DAISETTA DOES NOT HAVE TRASH SERVICE)</w:t>
      </w:r>
    </w:p>
    <w:p w14:paraId="7E3AA035" w14:textId="77777777" w:rsidR="006025B5" w:rsidRDefault="006025B5" w:rsidP="006025B5">
      <w:pPr>
        <w:jc w:val="center"/>
        <w:rPr>
          <w:b/>
          <w:sz w:val="24"/>
          <w:szCs w:val="24"/>
        </w:rPr>
      </w:pPr>
    </w:p>
    <w:p w14:paraId="2A20FFA0" w14:textId="77777777" w:rsidR="006025B5" w:rsidRPr="003D4EA3" w:rsidRDefault="006025B5" w:rsidP="006025B5">
      <w:pPr>
        <w:jc w:val="center"/>
        <w:rPr>
          <w:b/>
          <w:sz w:val="24"/>
          <w:szCs w:val="24"/>
        </w:rPr>
      </w:pPr>
    </w:p>
    <w:p w14:paraId="4EFB6608" w14:textId="77777777" w:rsidR="006025B5" w:rsidRDefault="006025B5" w:rsidP="006025B5">
      <w:pPr>
        <w:rPr>
          <w:sz w:val="24"/>
          <w:szCs w:val="24"/>
        </w:rPr>
      </w:pPr>
    </w:p>
    <w:p w14:paraId="1D8610A2" w14:textId="77777777" w:rsidR="006025B5" w:rsidRDefault="006025B5" w:rsidP="006025B5">
      <w:pPr>
        <w:rPr>
          <w:sz w:val="24"/>
          <w:szCs w:val="24"/>
        </w:rPr>
      </w:pPr>
    </w:p>
    <w:p w14:paraId="3B38D485" w14:textId="52614D2D" w:rsidR="006025B5" w:rsidRDefault="005E3EDD" w:rsidP="006025B5">
      <w:pPr>
        <w:rPr>
          <w:sz w:val="24"/>
          <w:szCs w:val="24"/>
        </w:rPr>
      </w:pPr>
      <w:r>
        <w:rPr>
          <w:b/>
          <w:sz w:val="22"/>
          <w:szCs w:val="22"/>
          <w:u w:val="single"/>
        </w:rPr>
        <w:t xml:space="preserve">LIVEOAK </w:t>
      </w:r>
      <w:r w:rsidR="006025B5" w:rsidRPr="006025B5">
        <w:rPr>
          <w:b/>
          <w:sz w:val="22"/>
          <w:szCs w:val="22"/>
          <w:u w:val="single"/>
        </w:rPr>
        <w:t xml:space="preserve"> SANITATION</w:t>
      </w:r>
      <w:r w:rsidR="006025B5">
        <w:rPr>
          <w:sz w:val="24"/>
          <w:szCs w:val="24"/>
        </w:rPr>
        <w:t xml:space="preserve"> – (936) 876-5640</w:t>
      </w:r>
    </w:p>
    <w:p w14:paraId="0E3DB89A" w14:textId="77777777" w:rsidR="006025B5" w:rsidRPr="003D4EA3" w:rsidRDefault="006025B5" w:rsidP="006025B5">
      <w:pPr>
        <w:rPr>
          <w:sz w:val="24"/>
          <w:szCs w:val="24"/>
        </w:rPr>
      </w:pPr>
    </w:p>
    <w:p w14:paraId="70DFADF4" w14:textId="77777777" w:rsidR="006025B5" w:rsidRDefault="006025B5" w:rsidP="006025B5">
      <w:pPr>
        <w:rPr>
          <w:sz w:val="24"/>
          <w:szCs w:val="24"/>
        </w:rPr>
      </w:pPr>
    </w:p>
    <w:p w14:paraId="50216AD1" w14:textId="77777777" w:rsidR="006025B5" w:rsidRPr="003D4EA3" w:rsidRDefault="006025B5" w:rsidP="006025B5">
      <w:pPr>
        <w:rPr>
          <w:sz w:val="24"/>
          <w:szCs w:val="24"/>
        </w:rPr>
      </w:pPr>
      <w:r w:rsidRPr="006025B5">
        <w:rPr>
          <w:b/>
          <w:sz w:val="22"/>
          <w:szCs w:val="22"/>
          <w:u w:val="single"/>
        </w:rPr>
        <w:t>HULL-DAISETTA LANDFILL</w:t>
      </w:r>
      <w:r w:rsidRPr="003D4EA3">
        <w:rPr>
          <w:sz w:val="24"/>
          <w:szCs w:val="24"/>
        </w:rPr>
        <w:t xml:space="preserve"> – </w:t>
      </w:r>
      <w:r>
        <w:rPr>
          <w:sz w:val="24"/>
          <w:szCs w:val="24"/>
        </w:rPr>
        <w:t>(</w:t>
      </w:r>
      <w:r w:rsidRPr="003D4EA3">
        <w:rPr>
          <w:sz w:val="24"/>
          <w:szCs w:val="24"/>
        </w:rPr>
        <w:t>936) 536-3522</w:t>
      </w:r>
    </w:p>
    <w:p w14:paraId="2D0BB376" w14:textId="77777777" w:rsidR="006025B5" w:rsidRDefault="006025B5" w:rsidP="006025B5">
      <w:r w:rsidRPr="006025B5">
        <w:t>(LANDFILL ONLY, NO TRASH PICKUP)</w:t>
      </w:r>
    </w:p>
    <w:p w14:paraId="34F0800C" w14:textId="77777777" w:rsidR="0084484F" w:rsidRDefault="0084484F" w:rsidP="006025B5">
      <w:r>
        <w:t>WEDNESDAY THROUGH SATURDAY 7:30 AM TO 5:00 PM</w:t>
      </w:r>
    </w:p>
    <w:p w14:paraId="096D1F75" w14:textId="77777777" w:rsidR="0084484F" w:rsidRDefault="0084484F" w:rsidP="006025B5"/>
    <w:p w14:paraId="3A5C8FD7" w14:textId="77777777" w:rsidR="0084484F" w:rsidRPr="006025B5" w:rsidRDefault="0084484F" w:rsidP="006025B5"/>
    <w:p w14:paraId="0C06F7C3" w14:textId="77777777" w:rsidR="00DD1FFC" w:rsidRDefault="00DD1FFC" w:rsidP="00911634">
      <w:pPr>
        <w:jc w:val="center"/>
        <w:rPr>
          <w:b/>
          <w:sz w:val="32"/>
          <w:szCs w:val="32"/>
        </w:rPr>
      </w:pPr>
    </w:p>
    <w:p w14:paraId="025BA05A" w14:textId="77777777" w:rsidR="00911634" w:rsidRDefault="00911634" w:rsidP="00911634">
      <w:pPr>
        <w:rPr>
          <w:sz w:val="24"/>
          <w:szCs w:val="24"/>
        </w:rPr>
      </w:pPr>
    </w:p>
    <w:p w14:paraId="10234C21" w14:textId="77777777" w:rsidR="00911634" w:rsidRDefault="00911634" w:rsidP="00911634">
      <w:pPr>
        <w:rPr>
          <w:sz w:val="24"/>
          <w:szCs w:val="24"/>
        </w:rPr>
      </w:pPr>
    </w:p>
    <w:p w14:paraId="352C40A5" w14:textId="77777777" w:rsidR="00911634" w:rsidRDefault="00911634" w:rsidP="00911634">
      <w:pPr>
        <w:rPr>
          <w:sz w:val="24"/>
          <w:szCs w:val="24"/>
        </w:rPr>
      </w:pPr>
    </w:p>
    <w:p w14:paraId="7DB8BC53" w14:textId="77777777" w:rsidR="00911634" w:rsidRDefault="00911634" w:rsidP="008B6808">
      <w:pPr>
        <w:rPr>
          <w:sz w:val="24"/>
          <w:szCs w:val="24"/>
        </w:rPr>
      </w:pPr>
    </w:p>
    <w:p w14:paraId="331DB9CF" w14:textId="77777777" w:rsidR="00911634" w:rsidRDefault="008B6808" w:rsidP="008B6808">
      <w:pPr>
        <w:rPr>
          <w:sz w:val="24"/>
          <w:szCs w:val="24"/>
        </w:rPr>
      </w:pPr>
      <w:r>
        <w:rPr>
          <w:sz w:val="24"/>
          <w:szCs w:val="24"/>
        </w:rPr>
        <w:t xml:space="preserve"> </w:t>
      </w:r>
      <w:r w:rsidR="00911634">
        <w:rPr>
          <w:sz w:val="24"/>
          <w:szCs w:val="24"/>
        </w:rPr>
        <w:t xml:space="preserve">        </w:t>
      </w:r>
    </w:p>
    <w:p w14:paraId="166E0535" w14:textId="77777777" w:rsidR="00911634" w:rsidRDefault="00911634" w:rsidP="008B6808">
      <w:pPr>
        <w:rPr>
          <w:sz w:val="24"/>
          <w:szCs w:val="24"/>
        </w:rPr>
      </w:pPr>
    </w:p>
    <w:p w14:paraId="15CA6EEA" w14:textId="77777777" w:rsidR="00911634" w:rsidRDefault="00911634" w:rsidP="008B6808">
      <w:pPr>
        <w:rPr>
          <w:sz w:val="24"/>
          <w:szCs w:val="24"/>
        </w:rPr>
      </w:pPr>
      <w:r>
        <w:rPr>
          <w:sz w:val="24"/>
          <w:szCs w:val="24"/>
        </w:rPr>
        <w:t xml:space="preserve"> </w:t>
      </w:r>
    </w:p>
    <w:p w14:paraId="120DC461" w14:textId="77777777" w:rsidR="00E00223" w:rsidRDefault="00E00223" w:rsidP="008B6808">
      <w:pPr>
        <w:rPr>
          <w:sz w:val="24"/>
          <w:szCs w:val="24"/>
        </w:rPr>
      </w:pPr>
    </w:p>
    <w:p w14:paraId="353367A6" w14:textId="77777777" w:rsidR="00E00223" w:rsidRDefault="00E00223" w:rsidP="008B6808">
      <w:pPr>
        <w:rPr>
          <w:sz w:val="24"/>
          <w:szCs w:val="24"/>
        </w:rPr>
      </w:pPr>
    </w:p>
    <w:p w14:paraId="101C1DCE" w14:textId="77777777" w:rsidR="00911634" w:rsidRDefault="00911634" w:rsidP="008B6808">
      <w:pPr>
        <w:rPr>
          <w:sz w:val="24"/>
          <w:szCs w:val="24"/>
        </w:rPr>
      </w:pPr>
    </w:p>
    <w:p w14:paraId="21B01ACA" w14:textId="77777777" w:rsidR="00607530" w:rsidRDefault="00607530" w:rsidP="008B6808">
      <w:pPr>
        <w:rPr>
          <w:sz w:val="24"/>
          <w:szCs w:val="24"/>
        </w:rPr>
      </w:pPr>
    </w:p>
    <w:p w14:paraId="7C007EA3" w14:textId="77777777" w:rsidR="00607530" w:rsidRDefault="00607530" w:rsidP="008B6808">
      <w:pPr>
        <w:rPr>
          <w:sz w:val="24"/>
          <w:szCs w:val="24"/>
        </w:rPr>
      </w:pPr>
    </w:p>
    <w:p w14:paraId="3A072974" w14:textId="77777777" w:rsidR="00607530" w:rsidRDefault="00607530" w:rsidP="008B6808">
      <w:pPr>
        <w:rPr>
          <w:sz w:val="24"/>
          <w:szCs w:val="24"/>
        </w:rPr>
      </w:pPr>
    </w:p>
    <w:p w14:paraId="3FCE12E5" w14:textId="77777777" w:rsidR="00DD1FFC" w:rsidRPr="00E00223" w:rsidRDefault="008B6808" w:rsidP="00E00223">
      <w:pPr>
        <w:rPr>
          <w:sz w:val="16"/>
          <w:szCs w:val="16"/>
        </w:rPr>
      </w:pPr>
      <w:r>
        <w:rPr>
          <w:sz w:val="24"/>
          <w:szCs w:val="24"/>
        </w:rPr>
        <w:t xml:space="preserve"> </w:t>
      </w:r>
    </w:p>
    <w:p w14:paraId="5FB7A72B" w14:textId="77777777" w:rsidR="000B53D5" w:rsidRDefault="000B53D5" w:rsidP="00DD1FFC">
      <w:pPr>
        <w:jc w:val="center"/>
        <w:rPr>
          <w:rFonts w:ascii="Book Antiqua" w:hAnsi="Book Antiqua" w:cs="Book Antiqua"/>
          <w:b/>
          <w:bCs/>
          <w:color w:val="FF0000"/>
          <w:sz w:val="32"/>
          <w:szCs w:val="32"/>
        </w:rPr>
      </w:pPr>
    </w:p>
    <w:p w14:paraId="2394FD81" w14:textId="77777777" w:rsidR="000B53D5" w:rsidRDefault="000B53D5" w:rsidP="00DD1FFC">
      <w:pPr>
        <w:jc w:val="center"/>
        <w:rPr>
          <w:rFonts w:ascii="Book Antiqua" w:hAnsi="Book Antiqua" w:cs="Book Antiqua"/>
          <w:b/>
          <w:bCs/>
          <w:color w:val="FF0000"/>
          <w:sz w:val="32"/>
          <w:szCs w:val="32"/>
        </w:rPr>
      </w:pPr>
    </w:p>
    <w:p w14:paraId="25CE1262" w14:textId="77777777" w:rsidR="000B53D5" w:rsidRDefault="000B53D5" w:rsidP="00DD1FFC">
      <w:pPr>
        <w:jc w:val="center"/>
        <w:rPr>
          <w:rFonts w:ascii="Book Antiqua" w:hAnsi="Book Antiqua" w:cs="Book Antiqua"/>
          <w:b/>
          <w:bCs/>
          <w:color w:val="FF0000"/>
          <w:sz w:val="32"/>
          <w:szCs w:val="32"/>
        </w:rPr>
      </w:pPr>
    </w:p>
    <w:p w14:paraId="6DA40F3E" w14:textId="77777777" w:rsidR="00DD1FFC" w:rsidRDefault="00DD1FFC" w:rsidP="00DD1FFC">
      <w:pPr>
        <w:jc w:val="center"/>
        <w:rPr>
          <w:rFonts w:ascii="Book Antiqua" w:hAnsi="Book Antiqua" w:cs="Book Antiqua"/>
          <w:b/>
          <w:bCs/>
          <w:color w:val="FF0000"/>
          <w:sz w:val="32"/>
          <w:szCs w:val="32"/>
        </w:rPr>
      </w:pPr>
      <w:r>
        <w:rPr>
          <w:rFonts w:ascii="Book Antiqua" w:hAnsi="Book Antiqua" w:cs="Book Antiqua"/>
          <w:b/>
          <w:bCs/>
          <w:color w:val="FF0000"/>
          <w:sz w:val="32"/>
          <w:szCs w:val="32"/>
        </w:rPr>
        <w:t>CITY OF DAISETTA</w:t>
      </w:r>
    </w:p>
    <w:p w14:paraId="49E9AEF7" w14:textId="77777777" w:rsidR="00DD1FFC" w:rsidRDefault="00DD1FFC" w:rsidP="00DD1FFC">
      <w:pPr>
        <w:jc w:val="center"/>
        <w:rPr>
          <w:rFonts w:ascii="Book Antiqua" w:hAnsi="Book Antiqua" w:cs="Book Antiqua"/>
          <w:b/>
          <w:bCs/>
          <w:sz w:val="24"/>
          <w:szCs w:val="24"/>
        </w:rPr>
      </w:pPr>
      <w:r>
        <w:rPr>
          <w:rFonts w:ascii="Book Antiqua" w:hAnsi="Book Antiqua" w:cs="Book Antiqua"/>
          <w:b/>
          <w:bCs/>
          <w:sz w:val="24"/>
          <w:szCs w:val="24"/>
        </w:rPr>
        <w:t>410-B MAIN</w:t>
      </w:r>
    </w:p>
    <w:p w14:paraId="24EA13DF" w14:textId="77777777" w:rsidR="00DD1FFC" w:rsidRDefault="00DD1FFC" w:rsidP="00DD1FFC">
      <w:pPr>
        <w:jc w:val="center"/>
        <w:rPr>
          <w:rFonts w:ascii="Book Antiqua" w:hAnsi="Book Antiqua" w:cs="Book Antiqua"/>
          <w:b/>
          <w:bCs/>
          <w:color w:val="000000"/>
          <w:sz w:val="24"/>
          <w:szCs w:val="24"/>
        </w:rPr>
      </w:pPr>
      <w:r>
        <w:rPr>
          <w:rFonts w:ascii="Book Antiqua" w:hAnsi="Book Antiqua" w:cs="Book Antiqua"/>
          <w:b/>
          <w:bCs/>
          <w:color w:val="000000"/>
          <w:sz w:val="24"/>
          <w:szCs w:val="24"/>
        </w:rPr>
        <w:t>P.O. BOX 549</w:t>
      </w:r>
    </w:p>
    <w:p w14:paraId="43091932" w14:textId="77777777" w:rsidR="00DD1FFC" w:rsidRDefault="00DD1FFC" w:rsidP="00DD1FFC">
      <w:pPr>
        <w:jc w:val="center"/>
        <w:rPr>
          <w:rFonts w:ascii="Book Antiqua" w:hAnsi="Book Antiqua" w:cs="Book Antiqua"/>
          <w:b/>
          <w:bCs/>
          <w:color w:val="000000"/>
          <w:sz w:val="24"/>
          <w:szCs w:val="24"/>
        </w:rPr>
      </w:pPr>
      <w:r>
        <w:rPr>
          <w:rFonts w:ascii="Book Antiqua" w:hAnsi="Book Antiqua" w:cs="Book Antiqua"/>
          <w:b/>
          <w:bCs/>
          <w:color w:val="000000"/>
          <w:sz w:val="24"/>
          <w:szCs w:val="24"/>
        </w:rPr>
        <w:t xml:space="preserve"> DAISETTA, TEXAS 77533</w:t>
      </w:r>
    </w:p>
    <w:p w14:paraId="4F185C12" w14:textId="786FE462" w:rsidR="00DD1FFC" w:rsidRDefault="0044463B" w:rsidP="00DD1FFC">
      <w:pPr>
        <w:jc w:val="center"/>
        <w:rPr>
          <w:rFonts w:ascii="Book Antiqua" w:hAnsi="Book Antiqua" w:cs="Book Antiqua"/>
          <w:b/>
          <w:bCs/>
          <w:color w:val="000000"/>
          <w:sz w:val="22"/>
          <w:szCs w:val="22"/>
        </w:rPr>
      </w:pPr>
      <w:r>
        <w:rPr>
          <w:noProof/>
        </w:rPr>
        <mc:AlternateContent>
          <mc:Choice Requires="wps">
            <w:drawing>
              <wp:anchor distT="0" distB="0" distL="114300" distR="114300" simplePos="0" relativeHeight="251661312" behindDoc="0" locked="0" layoutInCell="1" allowOverlap="1" wp14:anchorId="1864D0A7" wp14:editId="5ED04EE7">
                <wp:simplePos x="0" y="0"/>
                <wp:positionH relativeFrom="column">
                  <wp:posOffset>104775</wp:posOffset>
                </wp:positionH>
                <wp:positionV relativeFrom="paragraph">
                  <wp:posOffset>238125</wp:posOffset>
                </wp:positionV>
                <wp:extent cx="2009775" cy="1032510"/>
                <wp:effectExtent l="0" t="0" r="9525"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32510"/>
                        </a:xfrm>
                        <a:prstGeom prst="rect">
                          <a:avLst/>
                        </a:prstGeom>
                        <a:solidFill>
                          <a:srgbClr val="FFFFFF"/>
                        </a:solidFill>
                        <a:ln w="9525">
                          <a:solidFill>
                            <a:srgbClr val="000000"/>
                          </a:solidFill>
                          <a:miter lim="800000"/>
                          <a:headEnd/>
                          <a:tailEnd/>
                        </a:ln>
                      </wps:spPr>
                      <wps:txbx>
                        <w:txbxContent>
                          <w:p w14:paraId="789701F8" w14:textId="77777777" w:rsidR="00DD1FFC" w:rsidRPr="00607530" w:rsidRDefault="00DD1FFC" w:rsidP="00607530">
                            <w:pPr>
                              <w:jc w:val="center"/>
                              <w:rPr>
                                <w:rFonts w:ascii="Microsoft Sans Serif" w:hAnsi="Microsoft Sans Serif"/>
                                <w:b/>
                                <w:iCs/>
                                <w:kern w:val="0"/>
                                <w:u w:val="single"/>
                              </w:rPr>
                            </w:pPr>
                            <w:r w:rsidRPr="00607530">
                              <w:rPr>
                                <w:rFonts w:ascii="Microsoft Sans Serif" w:hAnsi="Microsoft Sans Serif"/>
                                <w:b/>
                                <w:iCs/>
                                <w:kern w:val="0"/>
                                <w:u w:val="single"/>
                              </w:rPr>
                              <w:t>COUNCIL MEMBERS:</w:t>
                            </w:r>
                          </w:p>
                          <w:p w14:paraId="54338100" w14:textId="4CD037E5" w:rsidR="00DD1FFC" w:rsidRDefault="00336A3A" w:rsidP="00607530">
                            <w:pPr>
                              <w:jc w:val="center"/>
                              <w:rPr>
                                <w:rFonts w:ascii="Microsoft Sans Serif" w:hAnsi="Microsoft Sans Serif"/>
                                <w:b/>
                                <w:color w:val="FF0000"/>
                                <w:kern w:val="0"/>
                              </w:rPr>
                            </w:pPr>
                            <w:r>
                              <w:rPr>
                                <w:rFonts w:ascii="Microsoft Sans Serif" w:hAnsi="Microsoft Sans Serif"/>
                                <w:b/>
                                <w:color w:val="FF0000"/>
                                <w:kern w:val="0"/>
                              </w:rPr>
                              <w:t>CINDY BURCHFIELD</w:t>
                            </w:r>
                            <w:r w:rsidR="00F01F75">
                              <w:rPr>
                                <w:rFonts w:ascii="Microsoft Sans Serif" w:hAnsi="Microsoft Sans Serif"/>
                                <w:b/>
                                <w:color w:val="FF0000"/>
                                <w:kern w:val="0"/>
                              </w:rPr>
                              <w:t xml:space="preserve"> </w:t>
                            </w:r>
                          </w:p>
                          <w:p w14:paraId="56E8CB38" w14:textId="5C5E0F1D" w:rsidR="00DD1FFC" w:rsidRDefault="00336A3A" w:rsidP="00607530">
                            <w:pPr>
                              <w:jc w:val="center"/>
                              <w:rPr>
                                <w:rFonts w:ascii="Microsoft Sans Serif" w:hAnsi="Microsoft Sans Serif"/>
                                <w:b/>
                                <w:color w:val="FF0000"/>
                                <w:kern w:val="0"/>
                              </w:rPr>
                            </w:pPr>
                            <w:r>
                              <w:rPr>
                                <w:rFonts w:ascii="Microsoft Sans Serif" w:hAnsi="Microsoft Sans Serif"/>
                                <w:b/>
                                <w:color w:val="FF0000"/>
                                <w:kern w:val="0"/>
                              </w:rPr>
                              <w:t>RYAN TAYLOR</w:t>
                            </w:r>
                          </w:p>
                          <w:p w14:paraId="3BC9049A" w14:textId="004CECD4" w:rsidR="00DD1FFC" w:rsidRDefault="00336A3A" w:rsidP="00607530">
                            <w:pPr>
                              <w:jc w:val="center"/>
                              <w:rPr>
                                <w:rFonts w:ascii="Microsoft Sans Serif" w:hAnsi="Microsoft Sans Serif"/>
                                <w:b/>
                                <w:color w:val="FF0000"/>
                                <w:kern w:val="0"/>
                              </w:rPr>
                            </w:pPr>
                            <w:r>
                              <w:rPr>
                                <w:rFonts w:ascii="Microsoft Sans Serif" w:hAnsi="Microsoft Sans Serif"/>
                                <w:b/>
                                <w:color w:val="FF0000"/>
                                <w:kern w:val="0"/>
                              </w:rPr>
                              <w:t>LORI TIDWELL</w:t>
                            </w:r>
                          </w:p>
                          <w:p w14:paraId="29C258F2" w14:textId="58F83896" w:rsidR="00D10FBF" w:rsidRDefault="00D10FBF" w:rsidP="005E3EDD">
                            <w:pPr>
                              <w:rPr>
                                <w:rFonts w:ascii="Microsoft Sans Serif" w:hAnsi="Microsoft Sans Serif"/>
                                <w:b/>
                                <w:color w:val="FF0000"/>
                                <w:kern w:val="0"/>
                              </w:rPr>
                            </w:pPr>
                          </w:p>
                          <w:p w14:paraId="2F26E998" w14:textId="7BDA39D9" w:rsidR="00DD1FFC" w:rsidRDefault="00336A3A" w:rsidP="00DD1FFC">
                            <w:pPr>
                              <w:rPr>
                                <w:color w:val="FF0000"/>
                                <w:kern w:val="0"/>
                                <w:sz w:val="24"/>
                                <w:szCs w:val="24"/>
                              </w:rPr>
                            </w:pPr>
                            <w:r>
                              <w:rPr>
                                <w:rFonts w:ascii="Microsoft Sans Serif" w:hAnsi="Microsoft Sans Serif"/>
                                <w:b/>
                                <w:color w:val="FF0000"/>
                                <w:kern w:val="0"/>
                              </w:rPr>
                              <w:t xml:space="preserve">    ANDREW McCLUSKY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4D0A7" id="Text Box 3" o:spid="_x0000_s1029" type="#_x0000_t202" style="position:absolute;left:0;text-align:left;margin-left:8.25pt;margin-top:18.75pt;width:158.25pt;height:8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">
                <v:textbox>
                  <w:txbxContent>
                    <w:p w14:paraId="789701F8" w14:textId="77777777" w:rsidR="00DD1FFC" w:rsidRPr="00607530" w:rsidRDefault="00DD1FFC" w:rsidP="00607530">
                      <w:pPr>
                        <w:jc w:val="center"/>
                        <w:rPr>
                          <w:rFonts w:ascii="Microsoft Sans Serif" w:hAnsi="Microsoft Sans Serif"/>
                          <w:b/>
                          <w:iCs/>
                          <w:kern w:val="0"/>
                          <w:u w:val="single"/>
                        </w:rPr>
                      </w:pPr>
                      <w:r w:rsidRPr="00607530">
                        <w:rPr>
                          <w:rFonts w:ascii="Microsoft Sans Serif" w:hAnsi="Microsoft Sans Serif"/>
                          <w:b/>
                          <w:iCs/>
                          <w:kern w:val="0"/>
                          <w:u w:val="single"/>
                        </w:rPr>
                        <w:t>COUNCIL MEMBERS:</w:t>
                      </w:r>
                    </w:p>
                    <w:p w14:paraId="54338100" w14:textId="4CD037E5" w:rsidR="00DD1FFC" w:rsidRDefault="00336A3A" w:rsidP="00607530">
                      <w:pPr>
                        <w:jc w:val="center"/>
                        <w:rPr>
                          <w:rFonts w:ascii="Microsoft Sans Serif" w:hAnsi="Microsoft Sans Serif"/>
                          <w:b/>
                          <w:color w:val="FF0000"/>
                          <w:kern w:val="0"/>
                        </w:rPr>
                      </w:pPr>
                      <w:r>
                        <w:rPr>
                          <w:rFonts w:ascii="Microsoft Sans Serif" w:hAnsi="Microsoft Sans Serif"/>
                          <w:b/>
                          <w:color w:val="FF0000"/>
                          <w:kern w:val="0"/>
                        </w:rPr>
                        <w:t>CINDY BURCHFIELD</w:t>
                      </w:r>
                      <w:r w:rsidR="00F01F75">
                        <w:rPr>
                          <w:rFonts w:ascii="Microsoft Sans Serif" w:hAnsi="Microsoft Sans Serif"/>
                          <w:b/>
                          <w:color w:val="FF0000"/>
                          <w:kern w:val="0"/>
                        </w:rPr>
                        <w:t xml:space="preserve"> </w:t>
                      </w:r>
                    </w:p>
                    <w:p w14:paraId="56E8CB38" w14:textId="5C5E0F1D" w:rsidR="00DD1FFC" w:rsidRDefault="00336A3A" w:rsidP="00607530">
                      <w:pPr>
                        <w:jc w:val="center"/>
                        <w:rPr>
                          <w:rFonts w:ascii="Microsoft Sans Serif" w:hAnsi="Microsoft Sans Serif"/>
                          <w:b/>
                          <w:color w:val="FF0000"/>
                          <w:kern w:val="0"/>
                        </w:rPr>
                      </w:pPr>
                      <w:r>
                        <w:rPr>
                          <w:rFonts w:ascii="Microsoft Sans Serif" w:hAnsi="Microsoft Sans Serif"/>
                          <w:b/>
                          <w:color w:val="FF0000"/>
                          <w:kern w:val="0"/>
                        </w:rPr>
                        <w:t>RYAN TAYLOR</w:t>
                      </w:r>
                    </w:p>
                    <w:p w14:paraId="3BC9049A" w14:textId="004CECD4" w:rsidR="00DD1FFC" w:rsidRDefault="00336A3A" w:rsidP="00607530">
                      <w:pPr>
                        <w:jc w:val="center"/>
                        <w:rPr>
                          <w:rFonts w:ascii="Microsoft Sans Serif" w:hAnsi="Microsoft Sans Serif"/>
                          <w:b/>
                          <w:color w:val="FF0000"/>
                          <w:kern w:val="0"/>
                        </w:rPr>
                      </w:pPr>
                      <w:r>
                        <w:rPr>
                          <w:rFonts w:ascii="Microsoft Sans Serif" w:hAnsi="Microsoft Sans Serif"/>
                          <w:b/>
                          <w:color w:val="FF0000"/>
                          <w:kern w:val="0"/>
                        </w:rPr>
                        <w:t>LORI TIDWELL</w:t>
                      </w:r>
                    </w:p>
                    <w:p w14:paraId="29C258F2" w14:textId="58F83896" w:rsidR="00D10FBF" w:rsidRDefault="00D10FBF" w:rsidP="005E3EDD">
                      <w:pPr>
                        <w:rPr>
                          <w:rFonts w:ascii="Microsoft Sans Serif" w:hAnsi="Microsoft Sans Serif"/>
                          <w:b/>
                          <w:color w:val="FF0000"/>
                          <w:kern w:val="0"/>
                        </w:rPr>
                      </w:pPr>
                    </w:p>
                    <w:p w14:paraId="2F26E998" w14:textId="7BDA39D9" w:rsidR="00DD1FFC" w:rsidRDefault="00336A3A" w:rsidP="00DD1FFC">
                      <w:pPr>
                        <w:rPr>
                          <w:color w:val="FF0000"/>
                          <w:kern w:val="0"/>
                          <w:sz w:val="24"/>
                          <w:szCs w:val="24"/>
                        </w:rPr>
                      </w:pPr>
                      <w:r>
                        <w:rPr>
                          <w:rFonts w:ascii="Microsoft Sans Serif" w:hAnsi="Microsoft Sans Serif"/>
                          <w:b/>
                          <w:color w:val="FF0000"/>
                          <w:kern w:val="0"/>
                        </w:rPr>
                        <w:t xml:space="preserve">    ANDREW McCLUSKY</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6EA54D5D" wp14:editId="0EB4F31C">
                <wp:simplePos x="0" y="0"/>
                <wp:positionH relativeFrom="column">
                  <wp:posOffset>2295525</wp:posOffset>
                </wp:positionH>
                <wp:positionV relativeFrom="paragraph">
                  <wp:posOffset>238125</wp:posOffset>
                </wp:positionV>
                <wp:extent cx="2143125" cy="66675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66750"/>
                        </a:xfrm>
                        <a:prstGeom prst="rect">
                          <a:avLst/>
                        </a:prstGeom>
                        <a:solidFill>
                          <a:srgbClr val="FFFFFF"/>
                        </a:solidFill>
                        <a:ln w="9525">
                          <a:solidFill>
                            <a:srgbClr val="000000"/>
                          </a:solidFill>
                          <a:miter lim="800000"/>
                          <a:headEnd/>
                          <a:tailEnd/>
                        </a:ln>
                      </wps:spPr>
                      <wps:txbx>
                        <w:txbxContent>
                          <w:p w14:paraId="54DABD41" w14:textId="77777777" w:rsidR="00DD1FFC" w:rsidRPr="00607530" w:rsidRDefault="00DD1FFC" w:rsidP="00DD1FFC">
                            <w:pPr>
                              <w:jc w:val="center"/>
                              <w:rPr>
                                <w:rFonts w:ascii="Microsoft Sans Serif" w:hAnsi="Microsoft Sans Serif" w:cs="Microsoft Sans Serif"/>
                                <w:b/>
                                <w:iCs/>
                                <w:kern w:val="0"/>
                                <w:sz w:val="24"/>
                                <w:szCs w:val="24"/>
                                <w:u w:val="single"/>
                              </w:rPr>
                            </w:pPr>
                            <w:r w:rsidRPr="00607530">
                              <w:rPr>
                                <w:rFonts w:ascii="Microsoft Sans Serif" w:hAnsi="Microsoft Sans Serif" w:cs="Microsoft Sans Serif"/>
                                <w:b/>
                                <w:iCs/>
                                <w:kern w:val="0"/>
                                <w:sz w:val="24"/>
                                <w:szCs w:val="24"/>
                                <w:u w:val="single"/>
                              </w:rPr>
                              <w:t>MAYOR</w:t>
                            </w:r>
                          </w:p>
                          <w:p w14:paraId="6D1E69A6" w14:textId="3E36BEE6" w:rsidR="00DD1FFC" w:rsidRDefault="005E3EDD" w:rsidP="00DD1FFC">
                            <w:pPr>
                              <w:jc w:val="center"/>
                              <w:rPr>
                                <w:kern w:val="0"/>
                                <w:sz w:val="24"/>
                                <w:szCs w:val="24"/>
                              </w:rPr>
                            </w:pPr>
                            <w:r>
                              <w:rPr>
                                <w:rFonts w:ascii="Microsoft Sans Serif" w:hAnsi="Microsoft Sans Serif"/>
                                <w:b/>
                                <w:color w:val="FF0000"/>
                                <w:kern w:val="0"/>
                                <w:sz w:val="26"/>
                                <w:szCs w:val="26"/>
                              </w:rPr>
                              <w:t>CHANCIE BAILEY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54D5D" id="Text Box 2" o:spid="_x0000_s1030" type="#_x0000_t202" style="position:absolute;left:0;text-align:left;margin-left:180.75pt;margin-top:18.75pt;width:168.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">
                <v:textbox>
                  <w:txbxContent>
                    <w:p w14:paraId="54DABD41" w14:textId="77777777" w:rsidR="00DD1FFC" w:rsidRPr="00607530" w:rsidRDefault="00DD1FFC" w:rsidP="00DD1FFC">
                      <w:pPr>
                        <w:jc w:val="center"/>
                        <w:rPr>
                          <w:rFonts w:ascii="Microsoft Sans Serif" w:hAnsi="Microsoft Sans Serif" w:cs="Microsoft Sans Serif"/>
                          <w:b/>
                          <w:iCs/>
                          <w:kern w:val="0"/>
                          <w:sz w:val="24"/>
                          <w:szCs w:val="24"/>
                          <w:u w:val="single"/>
                        </w:rPr>
                      </w:pPr>
                      <w:r w:rsidRPr="00607530">
                        <w:rPr>
                          <w:rFonts w:ascii="Microsoft Sans Serif" w:hAnsi="Microsoft Sans Serif" w:cs="Microsoft Sans Serif"/>
                          <w:b/>
                          <w:iCs/>
                          <w:kern w:val="0"/>
                          <w:sz w:val="24"/>
                          <w:szCs w:val="24"/>
                          <w:u w:val="single"/>
                        </w:rPr>
                        <w:t>MAYOR</w:t>
                      </w:r>
                    </w:p>
                    <w:p w14:paraId="6D1E69A6" w14:textId="3E36BEE6" w:rsidR="00DD1FFC" w:rsidRDefault="005E3EDD" w:rsidP="00DD1FFC">
                      <w:pPr>
                        <w:jc w:val="center"/>
                        <w:rPr>
                          <w:kern w:val="0"/>
                          <w:sz w:val="24"/>
                          <w:szCs w:val="24"/>
                        </w:rPr>
                      </w:pPr>
                      <w:r>
                        <w:rPr>
                          <w:rFonts w:ascii="Microsoft Sans Serif" w:hAnsi="Microsoft Sans Serif"/>
                          <w:b/>
                          <w:color w:val="FF0000"/>
                          <w:kern w:val="0"/>
                          <w:sz w:val="26"/>
                          <w:szCs w:val="26"/>
                        </w:rPr>
                        <w:t>CHANCIE BAILEY</w:t>
                      </w:r>
                    </w:p>
                  </w:txbxContent>
                </v:textbox>
                <w10:wrap type="square"/>
              </v:shape>
            </w:pict>
          </mc:Fallback>
        </mc:AlternateContent>
      </w:r>
      <w:r w:rsidR="00DD1FFC">
        <w:rPr>
          <w:rFonts w:ascii="Book Antiqua" w:hAnsi="Book Antiqua" w:cs="Book Antiqua"/>
          <w:b/>
          <w:bCs/>
          <w:color w:val="000000"/>
          <w:sz w:val="22"/>
          <w:szCs w:val="22"/>
        </w:rPr>
        <w:t>(936) 536-6761 PHONE   (936) 536-6</w:t>
      </w:r>
      <w:r w:rsidR="005C7A61">
        <w:rPr>
          <w:rFonts w:ascii="Book Antiqua" w:hAnsi="Book Antiqua" w:cs="Book Antiqua"/>
          <w:b/>
          <w:bCs/>
          <w:color w:val="000000"/>
          <w:sz w:val="22"/>
          <w:szCs w:val="22"/>
        </w:rPr>
        <w:t>031</w:t>
      </w:r>
      <w:r w:rsidR="00DD1FFC">
        <w:rPr>
          <w:rFonts w:ascii="Book Antiqua" w:hAnsi="Book Antiqua" w:cs="Book Antiqua"/>
          <w:b/>
          <w:bCs/>
          <w:color w:val="000000"/>
          <w:sz w:val="22"/>
          <w:szCs w:val="22"/>
        </w:rPr>
        <w:t xml:space="preserve"> FAX</w:t>
      </w:r>
    </w:p>
    <w:p w14:paraId="7490EE43" w14:textId="072BE4CF" w:rsidR="00DD1FFC" w:rsidRDefault="0044463B" w:rsidP="00DD1FFC">
      <w:pPr>
        <w:pStyle w:val="Header"/>
      </w:pPr>
      <w:r>
        <w:rPr>
          <w:noProof/>
        </w:rPr>
        <mc:AlternateContent>
          <mc:Choice Requires="wps">
            <w:drawing>
              <wp:anchor distT="0" distB="0" distL="114300" distR="114300" simplePos="0" relativeHeight="251660288" behindDoc="0" locked="0" layoutInCell="1" allowOverlap="1" wp14:anchorId="5695D98D" wp14:editId="1CE7E43E">
                <wp:simplePos x="0" y="0"/>
                <wp:positionH relativeFrom="column">
                  <wp:posOffset>38100</wp:posOffset>
                </wp:positionH>
                <wp:positionV relativeFrom="paragraph">
                  <wp:posOffset>69850</wp:posOffset>
                </wp:positionV>
                <wp:extent cx="2000250" cy="1032510"/>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32510"/>
                        </a:xfrm>
                        <a:prstGeom prst="rect">
                          <a:avLst/>
                        </a:prstGeom>
                        <a:solidFill>
                          <a:srgbClr val="FFFFFF"/>
                        </a:solidFill>
                        <a:ln w="9525">
                          <a:solidFill>
                            <a:srgbClr val="000000"/>
                          </a:solidFill>
                          <a:miter lim="800000"/>
                          <a:headEnd/>
                          <a:tailEnd/>
                        </a:ln>
                      </wps:spPr>
                      <wps:txbx>
                        <w:txbxContent>
                          <w:p w14:paraId="0D4BEC34" w14:textId="77777777" w:rsidR="00DD1FFC" w:rsidRPr="00607530" w:rsidRDefault="00DD1FFC" w:rsidP="00607530">
                            <w:pPr>
                              <w:jc w:val="center"/>
                              <w:rPr>
                                <w:rFonts w:ascii="Microsoft Sans Serif" w:hAnsi="Microsoft Sans Serif"/>
                                <w:b/>
                                <w:iCs/>
                                <w:kern w:val="0"/>
                                <w:u w:val="single"/>
                              </w:rPr>
                            </w:pPr>
                            <w:r w:rsidRPr="00607530">
                              <w:rPr>
                                <w:rFonts w:ascii="Microsoft Sans Serif" w:hAnsi="Microsoft Sans Serif"/>
                                <w:b/>
                                <w:iCs/>
                                <w:kern w:val="0"/>
                                <w:u w:val="single"/>
                              </w:rPr>
                              <w:t>CITY SECRETARY/MANAGER</w:t>
                            </w:r>
                          </w:p>
                          <w:p w14:paraId="34B139D8" w14:textId="77777777" w:rsidR="00DD1FFC" w:rsidRPr="00607530" w:rsidRDefault="00DD1FFC" w:rsidP="00607530">
                            <w:pPr>
                              <w:jc w:val="center"/>
                              <w:rPr>
                                <w:rFonts w:ascii="Microsoft Sans Serif" w:hAnsi="Microsoft Sans Serif"/>
                                <w:b/>
                                <w:color w:val="FF0000"/>
                                <w:kern w:val="0"/>
                              </w:rPr>
                            </w:pPr>
                            <w:r w:rsidRPr="00607530">
                              <w:rPr>
                                <w:rFonts w:ascii="Microsoft Sans Serif" w:hAnsi="Microsoft Sans Serif"/>
                                <w:b/>
                                <w:color w:val="FF0000"/>
                                <w:kern w:val="0"/>
                              </w:rPr>
                              <w:t>JOAN CARUTHERS</w:t>
                            </w:r>
                          </w:p>
                          <w:p w14:paraId="0E04DABB" w14:textId="77777777" w:rsidR="00DD1FFC" w:rsidRPr="00607530" w:rsidRDefault="00DD1FFC" w:rsidP="00607530">
                            <w:pPr>
                              <w:jc w:val="center"/>
                              <w:rPr>
                                <w:rFonts w:ascii="Microsoft Sans Serif" w:hAnsi="Microsoft Sans Serif"/>
                                <w:b/>
                                <w:iCs/>
                                <w:kern w:val="0"/>
                                <w:u w:val="single"/>
                              </w:rPr>
                            </w:pPr>
                          </w:p>
                          <w:p w14:paraId="6B47E171" w14:textId="77777777" w:rsidR="00DD1FFC" w:rsidRPr="00607530" w:rsidRDefault="00DD1FFC" w:rsidP="00607530">
                            <w:pPr>
                              <w:jc w:val="center"/>
                              <w:rPr>
                                <w:rFonts w:ascii="Microsoft Sans Serif" w:hAnsi="Microsoft Sans Serif"/>
                                <w:b/>
                                <w:iCs/>
                                <w:kern w:val="0"/>
                                <w:u w:val="single"/>
                              </w:rPr>
                            </w:pPr>
                            <w:r w:rsidRPr="00607530">
                              <w:rPr>
                                <w:rFonts w:ascii="Microsoft Sans Serif" w:hAnsi="Microsoft Sans Serif"/>
                                <w:b/>
                                <w:iCs/>
                                <w:kern w:val="0"/>
                                <w:u w:val="single"/>
                              </w:rPr>
                              <w:t>CITY</w:t>
                            </w:r>
                            <w:r w:rsidR="005F3129">
                              <w:rPr>
                                <w:rFonts w:ascii="Microsoft Sans Serif" w:hAnsi="Microsoft Sans Serif"/>
                                <w:b/>
                                <w:iCs/>
                                <w:kern w:val="0"/>
                                <w:u w:val="single"/>
                              </w:rPr>
                              <w:t>/COURT</w:t>
                            </w:r>
                            <w:r w:rsidRPr="00607530">
                              <w:rPr>
                                <w:rFonts w:ascii="Microsoft Sans Serif" w:hAnsi="Microsoft Sans Serif"/>
                                <w:b/>
                                <w:iCs/>
                                <w:kern w:val="0"/>
                                <w:u w:val="single"/>
                              </w:rPr>
                              <w:t xml:space="preserve"> CLERK</w:t>
                            </w:r>
                          </w:p>
                          <w:p w14:paraId="3FA09E04" w14:textId="6192475F" w:rsidR="00DD1FFC" w:rsidRPr="00607530" w:rsidRDefault="00336A3A" w:rsidP="00607530">
                            <w:pPr>
                              <w:jc w:val="center"/>
                              <w:rPr>
                                <w:rFonts w:ascii="Microsoft Sans Serif" w:hAnsi="Microsoft Sans Serif"/>
                                <w:b/>
                                <w:color w:val="FF0000"/>
                                <w:kern w:val="0"/>
                              </w:rPr>
                            </w:pPr>
                            <w:r>
                              <w:rPr>
                                <w:rFonts w:ascii="Microsoft Sans Serif" w:hAnsi="Microsoft Sans Serif"/>
                                <w:b/>
                                <w:iCs/>
                                <w:color w:val="FF0000"/>
                                <w:kern w:val="0"/>
                              </w:rPr>
                              <w:t>CINDY CHESSHER</w:t>
                            </w:r>
                          </w:p>
                          <w:p w14:paraId="0FDAE3EF" w14:textId="77777777" w:rsidR="00DD1FFC" w:rsidRDefault="00DD1FFC" w:rsidP="00DD1FFC">
                            <w:pPr>
                              <w:jc w:val="right"/>
                              <w:rPr>
                                <w:kern w:val="0"/>
                                <w:sz w:val="24"/>
                                <w:szCs w:val="24"/>
                              </w:rPr>
                            </w:pPr>
                          </w:p>
                          <w:p w14:paraId="5B67118D" w14:textId="77777777" w:rsidR="00DD1FFC" w:rsidRDefault="00DD1FFC" w:rsidP="00DD1FFC">
                            <w:pPr>
                              <w:jc w:val="right"/>
                              <w:rPr>
                                <w:kern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D98D" id="Text Box 1" o:spid="_x0000_s1031" type="#_x0000_t202" style="position:absolute;margin-left:3pt;margin-top:5.5pt;width:157.5pt;height:8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">
                <v:textbox>
                  <w:txbxContent>
                    <w:p w14:paraId="0D4BEC34" w14:textId="77777777" w:rsidR="00DD1FFC" w:rsidRPr="00607530" w:rsidRDefault="00DD1FFC" w:rsidP="00607530">
                      <w:pPr>
                        <w:jc w:val="center"/>
                        <w:rPr>
                          <w:rFonts w:ascii="Microsoft Sans Serif" w:hAnsi="Microsoft Sans Serif"/>
                          <w:b/>
                          <w:iCs/>
                          <w:kern w:val="0"/>
                          <w:u w:val="single"/>
                        </w:rPr>
                      </w:pPr>
                      <w:r w:rsidRPr="00607530">
                        <w:rPr>
                          <w:rFonts w:ascii="Microsoft Sans Serif" w:hAnsi="Microsoft Sans Serif"/>
                          <w:b/>
                          <w:iCs/>
                          <w:kern w:val="0"/>
                          <w:u w:val="single"/>
                        </w:rPr>
                        <w:t>CITY SECRETARY/MANAGER</w:t>
                      </w:r>
                    </w:p>
                    <w:p w14:paraId="34B139D8" w14:textId="77777777" w:rsidR="00DD1FFC" w:rsidRPr="00607530" w:rsidRDefault="00DD1FFC" w:rsidP="00607530">
                      <w:pPr>
                        <w:jc w:val="center"/>
                        <w:rPr>
                          <w:rFonts w:ascii="Microsoft Sans Serif" w:hAnsi="Microsoft Sans Serif"/>
                          <w:b/>
                          <w:color w:val="FF0000"/>
                          <w:kern w:val="0"/>
                        </w:rPr>
                      </w:pPr>
                      <w:r w:rsidRPr="00607530">
                        <w:rPr>
                          <w:rFonts w:ascii="Microsoft Sans Serif" w:hAnsi="Microsoft Sans Serif"/>
                          <w:b/>
                          <w:color w:val="FF0000"/>
                          <w:kern w:val="0"/>
                        </w:rPr>
                        <w:t>JOAN CARUTHERS</w:t>
                      </w:r>
                    </w:p>
                    <w:p w14:paraId="0E04DABB" w14:textId="77777777" w:rsidR="00DD1FFC" w:rsidRPr="00607530" w:rsidRDefault="00DD1FFC" w:rsidP="00607530">
                      <w:pPr>
                        <w:jc w:val="center"/>
                        <w:rPr>
                          <w:rFonts w:ascii="Microsoft Sans Serif" w:hAnsi="Microsoft Sans Serif"/>
                          <w:b/>
                          <w:iCs/>
                          <w:kern w:val="0"/>
                          <w:u w:val="single"/>
                        </w:rPr>
                      </w:pPr>
                    </w:p>
                    <w:p w14:paraId="6B47E171" w14:textId="77777777" w:rsidR="00DD1FFC" w:rsidRPr="00607530" w:rsidRDefault="00DD1FFC" w:rsidP="00607530">
                      <w:pPr>
                        <w:jc w:val="center"/>
                        <w:rPr>
                          <w:rFonts w:ascii="Microsoft Sans Serif" w:hAnsi="Microsoft Sans Serif"/>
                          <w:b/>
                          <w:iCs/>
                          <w:kern w:val="0"/>
                          <w:u w:val="single"/>
                        </w:rPr>
                      </w:pPr>
                      <w:r w:rsidRPr="00607530">
                        <w:rPr>
                          <w:rFonts w:ascii="Microsoft Sans Serif" w:hAnsi="Microsoft Sans Serif"/>
                          <w:b/>
                          <w:iCs/>
                          <w:kern w:val="0"/>
                          <w:u w:val="single"/>
                        </w:rPr>
                        <w:t>CITY</w:t>
                      </w:r>
                      <w:r w:rsidR="005F3129">
                        <w:rPr>
                          <w:rFonts w:ascii="Microsoft Sans Serif" w:hAnsi="Microsoft Sans Serif"/>
                          <w:b/>
                          <w:iCs/>
                          <w:kern w:val="0"/>
                          <w:u w:val="single"/>
                        </w:rPr>
                        <w:t>/COURT</w:t>
                      </w:r>
                      <w:r w:rsidRPr="00607530">
                        <w:rPr>
                          <w:rFonts w:ascii="Microsoft Sans Serif" w:hAnsi="Microsoft Sans Serif"/>
                          <w:b/>
                          <w:iCs/>
                          <w:kern w:val="0"/>
                          <w:u w:val="single"/>
                        </w:rPr>
                        <w:t xml:space="preserve"> CLERK</w:t>
                      </w:r>
                    </w:p>
                    <w:p w14:paraId="3FA09E04" w14:textId="6192475F" w:rsidR="00DD1FFC" w:rsidRPr="00607530" w:rsidRDefault="00336A3A" w:rsidP="00607530">
                      <w:pPr>
                        <w:jc w:val="center"/>
                        <w:rPr>
                          <w:rFonts w:ascii="Microsoft Sans Serif" w:hAnsi="Microsoft Sans Serif"/>
                          <w:b/>
                          <w:color w:val="FF0000"/>
                          <w:kern w:val="0"/>
                        </w:rPr>
                      </w:pPr>
                      <w:r>
                        <w:rPr>
                          <w:rFonts w:ascii="Microsoft Sans Serif" w:hAnsi="Microsoft Sans Serif"/>
                          <w:b/>
                          <w:iCs/>
                          <w:color w:val="FF0000"/>
                          <w:kern w:val="0"/>
                        </w:rPr>
                        <w:t>CINDY CHESSHER</w:t>
                      </w:r>
                    </w:p>
                    <w:p w14:paraId="0FDAE3EF" w14:textId="77777777" w:rsidR="00DD1FFC" w:rsidRDefault="00DD1FFC" w:rsidP="00DD1FFC">
                      <w:pPr>
                        <w:jc w:val="right"/>
                        <w:rPr>
                          <w:kern w:val="0"/>
                          <w:sz w:val="24"/>
                          <w:szCs w:val="24"/>
                        </w:rPr>
                      </w:pPr>
                    </w:p>
                    <w:p w14:paraId="5B67118D" w14:textId="77777777" w:rsidR="00DD1FFC" w:rsidRDefault="00DD1FFC" w:rsidP="00DD1FFC">
                      <w:pPr>
                        <w:jc w:val="right"/>
                        <w:rPr>
                          <w:kern w:val="0"/>
                          <w:sz w:val="24"/>
                          <w:szCs w:val="24"/>
                        </w:rPr>
                      </w:pPr>
                    </w:p>
                  </w:txbxContent>
                </v:textbox>
                <w10:wrap type="square"/>
              </v:shape>
            </w:pict>
          </mc:Fallback>
        </mc:AlternateContent>
      </w:r>
    </w:p>
    <w:p w14:paraId="7711645E" w14:textId="77777777" w:rsidR="00DD1FFC" w:rsidRDefault="00DD1FFC" w:rsidP="00911634">
      <w:pPr>
        <w:rPr>
          <w:rFonts w:ascii="Tahoma" w:eastAsia="Times New Roman" w:hAnsi="Tahoma" w:cs="Tahoma"/>
          <w:sz w:val="22"/>
          <w:szCs w:val="22"/>
        </w:rPr>
      </w:pPr>
    </w:p>
    <w:p w14:paraId="714456DE" w14:textId="77777777" w:rsidR="00DD1FFC" w:rsidRDefault="00DD1FFC" w:rsidP="00911634">
      <w:pPr>
        <w:rPr>
          <w:rFonts w:ascii="Tahoma" w:eastAsia="Times New Roman" w:hAnsi="Tahoma" w:cs="Tahoma"/>
          <w:sz w:val="22"/>
          <w:szCs w:val="22"/>
        </w:rPr>
      </w:pPr>
    </w:p>
    <w:p w14:paraId="65C57211" w14:textId="77777777" w:rsidR="00DD1FFC" w:rsidRDefault="00DD1FFC" w:rsidP="00911634">
      <w:pPr>
        <w:rPr>
          <w:rFonts w:ascii="Tahoma" w:eastAsia="Times New Roman" w:hAnsi="Tahoma" w:cs="Tahoma"/>
          <w:sz w:val="22"/>
          <w:szCs w:val="22"/>
        </w:rPr>
      </w:pPr>
    </w:p>
    <w:p w14:paraId="62B5D3E9" w14:textId="77777777" w:rsidR="00911634" w:rsidRPr="00911634" w:rsidRDefault="00911634" w:rsidP="00911634">
      <w:pPr>
        <w:rPr>
          <w:rFonts w:ascii="Tahoma" w:eastAsia="Times New Roman" w:hAnsi="Tahoma" w:cs="Tahoma"/>
          <w:sz w:val="22"/>
          <w:szCs w:val="22"/>
        </w:rPr>
      </w:pPr>
      <w:r w:rsidRPr="00911634">
        <w:rPr>
          <w:rFonts w:ascii="Tahoma" w:eastAsia="Times New Roman" w:hAnsi="Tahoma" w:cs="Tahoma"/>
          <w:sz w:val="22"/>
          <w:szCs w:val="22"/>
        </w:rPr>
        <w:t>ATTENTION NEW CUSTOMER:</w:t>
      </w:r>
    </w:p>
    <w:p w14:paraId="748F7466" w14:textId="77777777" w:rsidR="00911634" w:rsidRPr="00911634" w:rsidRDefault="00911634" w:rsidP="00911634">
      <w:pPr>
        <w:rPr>
          <w:rFonts w:ascii="Tahoma" w:eastAsia="Times New Roman" w:hAnsi="Tahoma" w:cs="Tahoma"/>
          <w:sz w:val="22"/>
          <w:szCs w:val="22"/>
        </w:rPr>
      </w:pPr>
    </w:p>
    <w:p w14:paraId="3E715654" w14:textId="77777777" w:rsidR="00911634" w:rsidRPr="00911634" w:rsidRDefault="00911634" w:rsidP="00911634">
      <w:pPr>
        <w:rPr>
          <w:rFonts w:ascii="Tahoma" w:eastAsia="Times New Roman" w:hAnsi="Tahoma" w:cs="Tahoma"/>
          <w:sz w:val="22"/>
          <w:szCs w:val="22"/>
        </w:rPr>
      </w:pPr>
      <w:r w:rsidRPr="00911634">
        <w:rPr>
          <w:rFonts w:ascii="Tahoma" w:eastAsia="Times New Roman" w:hAnsi="Tahoma" w:cs="Tahoma"/>
          <w:sz w:val="22"/>
          <w:szCs w:val="22"/>
        </w:rPr>
        <w:t>WE HAVE SEVERAL ORDINANCE IN THE CITY OF DAISETTA, AS A NEW CITIZEN TO THIS CITY WE WOULD LIKE TO INFORM YOU OF A FEW OF OUR MOST HELPFUL TO PREVENT ANY OFFENSES TO THEM.</w:t>
      </w:r>
    </w:p>
    <w:p w14:paraId="1D09B64D" w14:textId="77777777" w:rsidR="00911634" w:rsidRPr="00911634" w:rsidRDefault="00911634" w:rsidP="00911634">
      <w:pPr>
        <w:rPr>
          <w:rFonts w:ascii="Tahoma" w:eastAsia="Times New Roman" w:hAnsi="Tahoma" w:cs="Tahoma"/>
          <w:sz w:val="22"/>
          <w:szCs w:val="22"/>
        </w:rPr>
      </w:pPr>
    </w:p>
    <w:p w14:paraId="18A35D06" w14:textId="77777777" w:rsidR="00911634" w:rsidRPr="00911634" w:rsidRDefault="00911634" w:rsidP="00911634">
      <w:pPr>
        <w:rPr>
          <w:rFonts w:ascii="Tahoma" w:eastAsia="Times New Roman" w:hAnsi="Tahoma" w:cs="Tahoma"/>
          <w:b/>
          <w:sz w:val="22"/>
          <w:szCs w:val="22"/>
          <w:u w:val="single"/>
        </w:rPr>
      </w:pPr>
      <w:r w:rsidRPr="00911634">
        <w:rPr>
          <w:rFonts w:ascii="Tahoma" w:eastAsia="Times New Roman" w:hAnsi="Tahoma" w:cs="Tahoma"/>
          <w:b/>
          <w:sz w:val="22"/>
          <w:szCs w:val="22"/>
          <w:u w:val="single"/>
        </w:rPr>
        <w:t>ORDINANCE #14</w:t>
      </w:r>
    </w:p>
    <w:p w14:paraId="4E3479BC" w14:textId="77777777" w:rsidR="00911634" w:rsidRPr="00911634" w:rsidRDefault="00911634" w:rsidP="00911634">
      <w:pPr>
        <w:rPr>
          <w:rFonts w:ascii="Tahoma" w:eastAsia="Times New Roman" w:hAnsi="Tahoma" w:cs="Tahoma"/>
          <w:sz w:val="22"/>
          <w:szCs w:val="22"/>
        </w:rPr>
      </w:pPr>
    </w:p>
    <w:p w14:paraId="4E2EF0DF" w14:textId="77777777" w:rsidR="00911634" w:rsidRPr="00911634" w:rsidRDefault="00911634" w:rsidP="00911634">
      <w:pPr>
        <w:rPr>
          <w:rFonts w:ascii="Tahoma" w:eastAsia="Times New Roman" w:hAnsi="Tahoma" w:cs="Tahoma"/>
          <w:sz w:val="22"/>
          <w:szCs w:val="22"/>
        </w:rPr>
      </w:pPr>
      <w:r w:rsidRPr="00911634">
        <w:rPr>
          <w:rFonts w:ascii="Tahoma" w:eastAsia="Times New Roman" w:hAnsi="Tahoma" w:cs="Tahoma"/>
          <w:sz w:val="22"/>
          <w:szCs w:val="22"/>
        </w:rPr>
        <w:t>ALL DOGS AND CATS ABOVE THE AGE OF SIX MONTHS SHALL BE IMMUNIZED ANNUALLY BY MEANS OF AN ANTI-RABIES VACCINE, ADMINISTER BY OR GIVEN UNDER THE SUPERVISION OF A DULY LICENSED VETERINARIAN;</w:t>
      </w:r>
    </w:p>
    <w:p w14:paraId="79DB711A" w14:textId="77777777" w:rsidR="00911634" w:rsidRPr="00911634" w:rsidRDefault="00911634" w:rsidP="00911634">
      <w:pPr>
        <w:rPr>
          <w:rFonts w:ascii="Tahoma" w:eastAsia="Times New Roman" w:hAnsi="Tahoma" w:cs="Tahoma"/>
          <w:sz w:val="22"/>
          <w:szCs w:val="22"/>
        </w:rPr>
      </w:pPr>
    </w:p>
    <w:p w14:paraId="728EE755" w14:textId="77777777" w:rsidR="00911634" w:rsidRPr="00911634" w:rsidRDefault="00911634" w:rsidP="00911634">
      <w:pPr>
        <w:rPr>
          <w:rFonts w:ascii="Tahoma" w:eastAsia="Times New Roman" w:hAnsi="Tahoma" w:cs="Tahoma"/>
          <w:sz w:val="22"/>
          <w:szCs w:val="22"/>
        </w:rPr>
      </w:pPr>
      <w:r w:rsidRPr="00911634">
        <w:rPr>
          <w:rFonts w:ascii="Tahoma" w:eastAsia="Times New Roman" w:hAnsi="Tahoma" w:cs="Tahoma"/>
          <w:sz w:val="22"/>
          <w:szCs w:val="22"/>
        </w:rPr>
        <w:t>CITY LICENSE FEE IS $5.00</w:t>
      </w:r>
    </w:p>
    <w:p w14:paraId="6F4D8F81" w14:textId="77777777" w:rsidR="00911634" w:rsidRPr="00911634" w:rsidRDefault="00911634" w:rsidP="00911634">
      <w:pPr>
        <w:rPr>
          <w:rFonts w:ascii="Tahoma" w:eastAsia="Times New Roman" w:hAnsi="Tahoma" w:cs="Tahoma"/>
          <w:sz w:val="22"/>
          <w:szCs w:val="22"/>
        </w:rPr>
      </w:pPr>
    </w:p>
    <w:p w14:paraId="0D8729CC" w14:textId="77777777" w:rsidR="00911634" w:rsidRPr="00911634" w:rsidRDefault="00911634" w:rsidP="00911634">
      <w:pPr>
        <w:rPr>
          <w:rFonts w:ascii="Tahoma" w:eastAsia="Times New Roman" w:hAnsi="Tahoma" w:cs="Tahoma"/>
          <w:sz w:val="22"/>
          <w:szCs w:val="22"/>
        </w:rPr>
      </w:pPr>
      <w:r w:rsidRPr="00911634">
        <w:rPr>
          <w:rFonts w:ascii="Tahoma" w:eastAsia="Times New Roman" w:hAnsi="Tahoma" w:cs="Tahoma"/>
          <w:sz w:val="22"/>
          <w:szCs w:val="22"/>
        </w:rPr>
        <w:t>THIS IS ONLY AN EXCERPT FROM THE ORDINANCE IF YOU WOULD LIKE A COMPLETE COPY OF THIS ORDINANCE OR TO REVIEW THE COMPLETE COPY CONTACT OUR CITY OFFICE.</w:t>
      </w:r>
    </w:p>
    <w:p w14:paraId="155B3A2C" w14:textId="77777777" w:rsidR="00911634" w:rsidRPr="00911634" w:rsidRDefault="00911634" w:rsidP="00911634">
      <w:pPr>
        <w:rPr>
          <w:rFonts w:ascii="Tahoma" w:eastAsia="Times New Roman" w:hAnsi="Tahoma" w:cs="Tahoma"/>
          <w:sz w:val="22"/>
          <w:szCs w:val="22"/>
        </w:rPr>
      </w:pPr>
    </w:p>
    <w:p w14:paraId="67D37343" w14:textId="77777777" w:rsidR="00911634" w:rsidRPr="00911634" w:rsidRDefault="00911634" w:rsidP="00911634">
      <w:pPr>
        <w:rPr>
          <w:rFonts w:ascii="Tahoma" w:eastAsia="Times New Roman" w:hAnsi="Tahoma" w:cs="Tahoma"/>
          <w:b/>
          <w:sz w:val="22"/>
          <w:szCs w:val="22"/>
          <w:u w:val="single"/>
        </w:rPr>
      </w:pPr>
      <w:r w:rsidRPr="00911634">
        <w:rPr>
          <w:rFonts w:ascii="Tahoma" w:eastAsia="Times New Roman" w:hAnsi="Tahoma" w:cs="Tahoma"/>
          <w:b/>
          <w:sz w:val="22"/>
          <w:szCs w:val="22"/>
          <w:u w:val="single"/>
        </w:rPr>
        <w:t>ORDINANCE #15</w:t>
      </w:r>
    </w:p>
    <w:p w14:paraId="35F9C3E8" w14:textId="77777777" w:rsidR="00911634" w:rsidRPr="00911634" w:rsidRDefault="00911634" w:rsidP="00911634">
      <w:pPr>
        <w:rPr>
          <w:rFonts w:ascii="Tahoma" w:eastAsia="Times New Roman" w:hAnsi="Tahoma" w:cs="Tahoma"/>
          <w:b/>
          <w:sz w:val="22"/>
          <w:szCs w:val="22"/>
          <w:u w:val="single"/>
        </w:rPr>
      </w:pPr>
    </w:p>
    <w:p w14:paraId="49DD6AB4" w14:textId="77777777" w:rsidR="00911634" w:rsidRPr="00911634" w:rsidRDefault="00911634" w:rsidP="00911634">
      <w:pPr>
        <w:rPr>
          <w:rFonts w:ascii="Tahoma" w:eastAsia="Times New Roman" w:hAnsi="Tahoma" w:cs="Tahoma"/>
          <w:sz w:val="22"/>
          <w:szCs w:val="22"/>
        </w:rPr>
      </w:pPr>
      <w:r w:rsidRPr="00911634">
        <w:rPr>
          <w:rFonts w:ascii="Tahoma" w:eastAsia="Times New Roman" w:hAnsi="Tahoma" w:cs="Tahoma"/>
          <w:sz w:val="22"/>
          <w:szCs w:val="22"/>
        </w:rPr>
        <w:t>AN ORDINANCE PROVIDING FOR THE DEFINITIONS OF GARBAGE, TRASH, WEEDS, BRUSH, RUBBISH, AND ALL OTHER OBJECTIONABLE, UNSIGHTLY OR UNSANITARY MATTERS; PROVIDING FOR THE PROHIBITION OF WEEDS, GRASS, ETC., ON SIDEWALKS, GUTTERS, AND PREMISES; PROVIDING THE LOTS BE KEPT CLEAN OF WEEDS, RUBBISH, STAGNANT WATER, ETC; PROVIDING FOR NOTICE TO CLEAR LOTS OR ABATE NUISANCE THEREON; PROVIDING FOR THE POWER OF THE CITY TO CLEAR LOTS OR ABATE NUISANCE THEREON AND ASSESS COST AGAINST PROPERTY; PROVIDING FOR PENALTY FOR FAILURE TO CLEAR LOTS OR ABATE THERE NUISANCES.</w:t>
      </w:r>
    </w:p>
    <w:p w14:paraId="4E5369E9" w14:textId="77777777" w:rsidR="00911634" w:rsidRPr="00911634" w:rsidRDefault="00911634" w:rsidP="00911634">
      <w:pPr>
        <w:rPr>
          <w:rFonts w:ascii="Tahoma" w:eastAsia="Times New Roman" w:hAnsi="Tahoma" w:cs="Tahoma"/>
          <w:sz w:val="22"/>
          <w:szCs w:val="22"/>
        </w:rPr>
      </w:pPr>
    </w:p>
    <w:p w14:paraId="7112E669" w14:textId="77777777" w:rsidR="00911634" w:rsidRPr="00911634" w:rsidRDefault="00911634" w:rsidP="00911634">
      <w:pPr>
        <w:rPr>
          <w:rFonts w:ascii="Tahoma" w:eastAsia="Times New Roman" w:hAnsi="Tahoma" w:cs="Tahoma"/>
          <w:sz w:val="22"/>
          <w:szCs w:val="22"/>
        </w:rPr>
      </w:pPr>
      <w:r w:rsidRPr="00911634">
        <w:rPr>
          <w:rFonts w:ascii="Tahoma" w:eastAsia="Times New Roman" w:hAnsi="Tahoma" w:cs="Tahoma"/>
          <w:sz w:val="22"/>
          <w:szCs w:val="22"/>
        </w:rPr>
        <w:t xml:space="preserve">ALSO, IT IS THE DESIRE OF THE CITY COUNCIL TO CREATE A SUITABLE LIVING ENVIRONMENT FOR THE RESIDENTS WITHIN THE CITY; AND WHEREAS, IT IS DEEMED NECESSARY AND IN THE BEST INTEREST OF PUBLIC HEALTH AND WELL BEING OF THE RESIDENTS WITHIN THE CITY OF DAISETTA, BURNING OF </w:t>
      </w:r>
      <w:r w:rsidRPr="00911634">
        <w:rPr>
          <w:rFonts w:ascii="Tahoma" w:eastAsia="Times New Roman" w:hAnsi="Tahoma" w:cs="Tahoma"/>
          <w:b/>
          <w:sz w:val="22"/>
          <w:szCs w:val="22"/>
          <w:u w:val="single"/>
        </w:rPr>
        <w:t xml:space="preserve">HOUSEHOLD GARBAGE </w:t>
      </w:r>
      <w:r w:rsidRPr="00911634">
        <w:rPr>
          <w:rFonts w:ascii="Tahoma" w:eastAsia="Times New Roman" w:hAnsi="Tahoma" w:cs="Tahoma"/>
          <w:sz w:val="22"/>
          <w:szCs w:val="22"/>
        </w:rPr>
        <w:t xml:space="preserve"> WILL NOT BE PERMITTED INSIDE THE CITY OF DAISETTA.  ONLY THE BURNING OF YARD WASTE AND DEBRIS (I.E., LIMBS, LEAVES, AND WOOD-BY PRODUCTS) WILL BE PERMITTED, WITH THE SUPERVISION AND OR PERMISSION OF THE FIRE CHIEF AND FOR THE CITY OF DAISETTA.  THEREFORE ANY PERSON(S) WHO FAIL TO COMPLY WITH THE PROVISIONS OF THIS ORDINANCE, SHALL BE DEEMED GUILTY OF A CLASS (C) MISDEMEANOR.</w:t>
      </w:r>
    </w:p>
    <w:p w14:paraId="7D1E3105" w14:textId="77777777" w:rsidR="00911634" w:rsidRPr="00911634" w:rsidRDefault="00911634" w:rsidP="00911634">
      <w:pPr>
        <w:rPr>
          <w:rFonts w:ascii="Tahoma" w:eastAsia="Times New Roman" w:hAnsi="Tahoma" w:cs="Tahoma"/>
          <w:sz w:val="22"/>
          <w:szCs w:val="22"/>
        </w:rPr>
      </w:pPr>
    </w:p>
    <w:p w14:paraId="0A4B75CB" w14:textId="77777777" w:rsidR="00911634" w:rsidRDefault="00911634" w:rsidP="00DF30F9">
      <w:pPr>
        <w:rPr>
          <w:rFonts w:ascii="Tahoma" w:eastAsia="Times New Roman" w:hAnsi="Tahoma" w:cs="Tahoma"/>
          <w:sz w:val="22"/>
          <w:szCs w:val="22"/>
        </w:rPr>
      </w:pPr>
      <w:r w:rsidRPr="00911634">
        <w:rPr>
          <w:rFonts w:ascii="Tahoma" w:eastAsia="Times New Roman" w:hAnsi="Tahoma" w:cs="Tahoma"/>
          <w:sz w:val="22"/>
          <w:szCs w:val="22"/>
        </w:rPr>
        <w:t>THIS IS ONLY AN EXCERPT FROM THE ORDINANCE IF YOU WOULD LIKE A COMPLETE COPY OF THIS ORDINANCE OR TO REVIEW THE COMPLETE COPY CONTACT OUR CITY OFFICE.</w:t>
      </w:r>
    </w:p>
    <w:p w14:paraId="0BF2B2A8" w14:textId="77777777" w:rsidR="0084484F" w:rsidRDefault="0084484F" w:rsidP="00DF30F9">
      <w:pPr>
        <w:rPr>
          <w:rFonts w:ascii="Tahoma" w:eastAsia="Times New Roman" w:hAnsi="Tahoma" w:cs="Tahoma"/>
          <w:sz w:val="22"/>
          <w:szCs w:val="22"/>
        </w:rPr>
      </w:pPr>
    </w:p>
    <w:p w14:paraId="78BC9C90" w14:textId="77777777" w:rsidR="0084484F" w:rsidRDefault="0084484F" w:rsidP="00DF30F9">
      <w:pPr>
        <w:rPr>
          <w:rFonts w:ascii="Tahoma" w:eastAsia="Times New Roman" w:hAnsi="Tahoma" w:cs="Tahoma"/>
          <w:sz w:val="22"/>
          <w:szCs w:val="22"/>
        </w:rPr>
      </w:pPr>
    </w:p>
    <w:p w14:paraId="76CF2FBA" w14:textId="77777777" w:rsidR="0084484F" w:rsidRDefault="0084484F" w:rsidP="00DF30F9">
      <w:pPr>
        <w:rPr>
          <w:rFonts w:ascii="Tahoma" w:eastAsia="Times New Roman" w:hAnsi="Tahoma" w:cs="Tahoma"/>
          <w:sz w:val="22"/>
          <w:szCs w:val="22"/>
        </w:rPr>
      </w:pPr>
    </w:p>
    <w:p w14:paraId="0566F6AC" w14:textId="77777777" w:rsidR="0084484F" w:rsidRPr="0084484F" w:rsidRDefault="0084484F" w:rsidP="00DF30F9">
      <w:pPr>
        <w:rPr>
          <w:rFonts w:ascii="Tahoma" w:eastAsia="Times New Roman" w:hAnsi="Tahoma" w:cs="Tahoma"/>
          <w:color w:val="FF0000"/>
          <w:sz w:val="32"/>
          <w:szCs w:val="32"/>
          <w:u w:val="single"/>
        </w:rPr>
      </w:pPr>
    </w:p>
    <w:p w14:paraId="5A11E0F3" w14:textId="77777777" w:rsidR="0084484F" w:rsidRDefault="0084484F" w:rsidP="0084484F">
      <w:pPr>
        <w:jc w:val="center"/>
        <w:rPr>
          <w:rFonts w:eastAsia="Times New Roman"/>
          <w:color w:val="FF0000"/>
          <w:sz w:val="32"/>
          <w:szCs w:val="32"/>
          <w:u w:val="single"/>
        </w:rPr>
      </w:pPr>
      <w:r w:rsidRPr="0084484F">
        <w:rPr>
          <w:rFonts w:eastAsia="Times New Roman"/>
          <w:color w:val="FF0000"/>
          <w:sz w:val="32"/>
          <w:szCs w:val="32"/>
          <w:u w:val="single"/>
        </w:rPr>
        <w:t>HULL DAISETTA VOLUNTEER FIRE DEPARTMENT</w:t>
      </w:r>
    </w:p>
    <w:p w14:paraId="7AEFBA84" w14:textId="77777777" w:rsidR="0084484F" w:rsidRDefault="0084484F" w:rsidP="0084484F">
      <w:pPr>
        <w:jc w:val="center"/>
        <w:rPr>
          <w:rFonts w:eastAsia="Times New Roman"/>
          <w:color w:val="FF0000"/>
          <w:sz w:val="32"/>
          <w:szCs w:val="32"/>
          <w:u w:val="single"/>
        </w:rPr>
      </w:pPr>
    </w:p>
    <w:p w14:paraId="59D35DE7" w14:textId="77777777" w:rsidR="0084484F" w:rsidRDefault="0084484F" w:rsidP="0084484F">
      <w:pPr>
        <w:jc w:val="center"/>
        <w:rPr>
          <w:rFonts w:eastAsia="Times New Roman"/>
          <w:sz w:val="32"/>
          <w:szCs w:val="32"/>
          <w:u w:val="single"/>
        </w:rPr>
      </w:pPr>
      <w:r>
        <w:rPr>
          <w:rFonts w:eastAsia="Times New Roman"/>
          <w:sz w:val="32"/>
          <w:szCs w:val="32"/>
          <w:u w:val="single"/>
        </w:rPr>
        <w:t>CONTACT</w:t>
      </w:r>
    </w:p>
    <w:p w14:paraId="1CC63BD0" w14:textId="77777777" w:rsidR="0084484F" w:rsidRDefault="0084484F" w:rsidP="0084484F">
      <w:pPr>
        <w:jc w:val="center"/>
        <w:rPr>
          <w:rFonts w:eastAsia="Times New Roman"/>
          <w:sz w:val="32"/>
          <w:szCs w:val="32"/>
          <w:u w:val="single"/>
        </w:rPr>
      </w:pPr>
    </w:p>
    <w:p w14:paraId="77E35268" w14:textId="77777777" w:rsidR="0084484F" w:rsidRDefault="0084484F" w:rsidP="0084484F">
      <w:pPr>
        <w:jc w:val="center"/>
        <w:rPr>
          <w:rFonts w:eastAsia="Times New Roman"/>
        </w:rPr>
      </w:pPr>
      <w:r>
        <w:rPr>
          <w:rFonts w:eastAsia="Times New Roman"/>
        </w:rPr>
        <w:t>FIRE CHIEF</w:t>
      </w:r>
    </w:p>
    <w:p w14:paraId="66DD6214" w14:textId="77777777" w:rsidR="0084484F" w:rsidRDefault="0084484F" w:rsidP="0084484F">
      <w:pPr>
        <w:jc w:val="center"/>
        <w:rPr>
          <w:rFonts w:eastAsia="Times New Roman"/>
        </w:rPr>
      </w:pPr>
    </w:p>
    <w:p w14:paraId="560894AC" w14:textId="1EE0BBA0" w:rsidR="0084484F" w:rsidRDefault="00336A3A" w:rsidP="0084484F">
      <w:pPr>
        <w:jc w:val="center"/>
        <w:rPr>
          <w:rFonts w:eastAsia="Times New Roman"/>
        </w:rPr>
      </w:pPr>
      <w:r>
        <w:rPr>
          <w:rFonts w:eastAsia="Times New Roman"/>
        </w:rPr>
        <w:t xml:space="preserve"> </w:t>
      </w:r>
    </w:p>
    <w:p w14:paraId="223C6A8B" w14:textId="77777777" w:rsidR="0084484F" w:rsidRDefault="0084484F" w:rsidP="006D688E">
      <w:pPr>
        <w:jc w:val="center"/>
        <w:rPr>
          <w:rFonts w:eastAsia="Times New Roman"/>
        </w:rPr>
      </w:pPr>
    </w:p>
    <w:p w14:paraId="02D02B18" w14:textId="77777777" w:rsidR="0084484F" w:rsidRDefault="0084484F" w:rsidP="006D688E">
      <w:pPr>
        <w:jc w:val="center"/>
        <w:rPr>
          <w:rFonts w:eastAsia="Times New Roman"/>
          <w:sz w:val="24"/>
          <w:szCs w:val="24"/>
        </w:rPr>
      </w:pPr>
      <w:r>
        <w:rPr>
          <w:rFonts w:eastAsia="Times New Roman"/>
          <w:sz w:val="24"/>
          <w:szCs w:val="24"/>
        </w:rPr>
        <w:t>IN ACCORDANCE WITH ORDINANCE 14: DIVISION 2: UNSANITARY CONDITIONS</w:t>
      </w:r>
    </w:p>
    <w:p w14:paraId="0711EDF8" w14:textId="77777777" w:rsidR="0084484F" w:rsidRDefault="0084484F" w:rsidP="006D688E">
      <w:pPr>
        <w:jc w:val="center"/>
        <w:rPr>
          <w:rFonts w:eastAsia="Times New Roman"/>
          <w:sz w:val="24"/>
          <w:szCs w:val="24"/>
        </w:rPr>
      </w:pPr>
      <w:r>
        <w:rPr>
          <w:rFonts w:eastAsia="Times New Roman"/>
          <w:sz w:val="24"/>
          <w:szCs w:val="24"/>
        </w:rPr>
        <w:t>SECTION 2: PROHIBITED CONDITIONS (E) GARBAGE BURNING</w:t>
      </w:r>
    </w:p>
    <w:p w14:paraId="55E30A0D" w14:textId="77777777" w:rsidR="0084484F" w:rsidRDefault="0084484F" w:rsidP="006D688E">
      <w:pPr>
        <w:jc w:val="center"/>
        <w:rPr>
          <w:rFonts w:eastAsia="Times New Roman"/>
          <w:sz w:val="24"/>
          <w:szCs w:val="24"/>
        </w:rPr>
      </w:pPr>
    </w:p>
    <w:p w14:paraId="02058615" w14:textId="77777777" w:rsidR="006D688E" w:rsidRDefault="0084484F" w:rsidP="006D688E">
      <w:pPr>
        <w:jc w:val="center"/>
        <w:rPr>
          <w:rFonts w:eastAsia="Times New Roman"/>
          <w:sz w:val="24"/>
          <w:szCs w:val="24"/>
        </w:rPr>
      </w:pPr>
      <w:r>
        <w:rPr>
          <w:rFonts w:eastAsia="Times New Roman"/>
          <w:sz w:val="24"/>
          <w:szCs w:val="24"/>
        </w:rPr>
        <w:t>It shall be unlawful for any person to burn any household garbage,</w:t>
      </w:r>
    </w:p>
    <w:p w14:paraId="28F5975E" w14:textId="77777777" w:rsidR="006D688E" w:rsidRDefault="0084484F" w:rsidP="006D688E">
      <w:pPr>
        <w:jc w:val="center"/>
        <w:rPr>
          <w:rFonts w:eastAsia="Times New Roman"/>
          <w:sz w:val="24"/>
          <w:szCs w:val="24"/>
        </w:rPr>
      </w:pPr>
      <w:r>
        <w:rPr>
          <w:rFonts w:eastAsia="Times New Roman"/>
          <w:sz w:val="24"/>
          <w:szCs w:val="24"/>
        </w:rPr>
        <w:t xml:space="preserve"> refuse, rubbish or any other items inside the City of Daisetta.  However, an exception to this rule </w:t>
      </w:r>
    </w:p>
    <w:p w14:paraId="70BCAC6B" w14:textId="77777777" w:rsidR="006D688E" w:rsidRDefault="0084484F" w:rsidP="006D688E">
      <w:pPr>
        <w:jc w:val="center"/>
        <w:rPr>
          <w:rFonts w:eastAsia="Times New Roman"/>
          <w:sz w:val="24"/>
          <w:szCs w:val="24"/>
        </w:rPr>
      </w:pPr>
      <w:r>
        <w:rPr>
          <w:rFonts w:eastAsia="Times New Roman"/>
          <w:sz w:val="24"/>
          <w:szCs w:val="24"/>
        </w:rPr>
        <w:t xml:space="preserve">shall apply to the burning of yard waste. (I.E. Limbs and Leaves) as long as the </w:t>
      </w:r>
    </w:p>
    <w:p w14:paraId="112F695A" w14:textId="77777777" w:rsidR="006D688E" w:rsidRDefault="0084484F" w:rsidP="006D688E">
      <w:pPr>
        <w:jc w:val="center"/>
        <w:rPr>
          <w:rFonts w:eastAsia="Times New Roman"/>
          <w:sz w:val="24"/>
          <w:szCs w:val="24"/>
        </w:rPr>
      </w:pPr>
      <w:r>
        <w:rPr>
          <w:rFonts w:eastAsia="Times New Roman"/>
          <w:sz w:val="24"/>
          <w:szCs w:val="24"/>
        </w:rPr>
        <w:t>burning does not take plac</w:t>
      </w:r>
      <w:r w:rsidR="006D688E">
        <w:rPr>
          <w:rFonts w:eastAsia="Times New Roman"/>
          <w:sz w:val="24"/>
          <w:szCs w:val="24"/>
        </w:rPr>
        <w:t>e on any city property or right-</w:t>
      </w:r>
      <w:r>
        <w:rPr>
          <w:rFonts w:eastAsia="Times New Roman"/>
          <w:sz w:val="24"/>
          <w:szCs w:val="24"/>
        </w:rPr>
        <w:t>of</w:t>
      </w:r>
      <w:r w:rsidR="006D688E">
        <w:rPr>
          <w:rFonts w:eastAsia="Times New Roman"/>
          <w:sz w:val="24"/>
          <w:szCs w:val="24"/>
        </w:rPr>
        <w:t>-</w:t>
      </w:r>
      <w:r>
        <w:rPr>
          <w:rFonts w:eastAsia="Times New Roman"/>
          <w:sz w:val="24"/>
          <w:szCs w:val="24"/>
        </w:rPr>
        <w:t xml:space="preserve">way and </w:t>
      </w:r>
    </w:p>
    <w:p w14:paraId="62E96B7F" w14:textId="77777777" w:rsidR="0084484F" w:rsidRDefault="0084484F" w:rsidP="006D688E">
      <w:pPr>
        <w:jc w:val="center"/>
        <w:rPr>
          <w:rFonts w:eastAsia="Times New Roman"/>
          <w:b/>
          <w:sz w:val="24"/>
          <w:szCs w:val="24"/>
          <w:u w:val="single"/>
        </w:rPr>
      </w:pPr>
      <w:r w:rsidRPr="006D688E">
        <w:rPr>
          <w:rFonts w:eastAsia="Times New Roman"/>
          <w:b/>
          <w:sz w:val="24"/>
          <w:szCs w:val="24"/>
          <w:u w:val="single"/>
        </w:rPr>
        <w:t>if it is supervised and app</w:t>
      </w:r>
      <w:r w:rsidR="006D688E" w:rsidRPr="006D688E">
        <w:rPr>
          <w:rFonts w:eastAsia="Times New Roman"/>
          <w:b/>
          <w:sz w:val="24"/>
          <w:szCs w:val="24"/>
          <w:u w:val="single"/>
        </w:rPr>
        <w:t>r</w:t>
      </w:r>
      <w:r w:rsidRPr="006D688E">
        <w:rPr>
          <w:rFonts w:eastAsia="Times New Roman"/>
          <w:b/>
          <w:sz w:val="24"/>
          <w:szCs w:val="24"/>
          <w:u w:val="single"/>
        </w:rPr>
        <w:t>oved</w:t>
      </w:r>
      <w:r w:rsidR="006D688E" w:rsidRPr="006D688E">
        <w:rPr>
          <w:rFonts w:eastAsia="Times New Roman"/>
          <w:b/>
          <w:sz w:val="24"/>
          <w:szCs w:val="24"/>
          <w:u w:val="single"/>
        </w:rPr>
        <w:t xml:space="preserve"> by the Fire Chief in and for the City of Daisetta</w:t>
      </w:r>
    </w:p>
    <w:p w14:paraId="2FCDE41E" w14:textId="77777777" w:rsidR="006D688E" w:rsidRPr="006D688E" w:rsidRDefault="006D688E" w:rsidP="006D688E">
      <w:pPr>
        <w:jc w:val="center"/>
        <w:rPr>
          <w:rFonts w:eastAsia="Times New Roman"/>
          <w:b/>
          <w:sz w:val="24"/>
          <w:szCs w:val="24"/>
          <w:u w:val="single"/>
        </w:rPr>
      </w:pPr>
    </w:p>
    <w:p w14:paraId="08B52BD8" w14:textId="77777777" w:rsidR="006D688E" w:rsidRPr="006D688E" w:rsidRDefault="006D688E" w:rsidP="006D688E">
      <w:pPr>
        <w:jc w:val="center"/>
        <w:rPr>
          <w:rFonts w:eastAsia="Times New Roman"/>
          <w:b/>
          <w:sz w:val="24"/>
          <w:szCs w:val="24"/>
          <w:u w:val="single"/>
        </w:rPr>
      </w:pPr>
    </w:p>
    <w:p w14:paraId="295FA1E3" w14:textId="77777777" w:rsidR="006D688E" w:rsidRPr="006D688E" w:rsidRDefault="006D688E" w:rsidP="006D688E">
      <w:pPr>
        <w:jc w:val="center"/>
        <w:rPr>
          <w:rFonts w:eastAsia="Times New Roman"/>
          <w:b/>
          <w:sz w:val="24"/>
          <w:szCs w:val="24"/>
          <w:u w:val="single"/>
        </w:rPr>
      </w:pPr>
      <w:r w:rsidRPr="006D688E">
        <w:rPr>
          <w:rFonts w:eastAsia="Times New Roman"/>
          <w:b/>
          <w:sz w:val="24"/>
          <w:szCs w:val="24"/>
          <w:u w:val="single"/>
        </w:rPr>
        <w:t>A violation of this section shall be deemed a Class C Misdemeanor.</w:t>
      </w:r>
    </w:p>
    <w:p w14:paraId="54D23F94" w14:textId="77777777" w:rsidR="0084484F" w:rsidRDefault="0084484F" w:rsidP="0084484F">
      <w:pPr>
        <w:jc w:val="center"/>
        <w:rPr>
          <w:rFonts w:eastAsia="Times New Roman"/>
          <w:sz w:val="32"/>
          <w:szCs w:val="32"/>
        </w:rPr>
      </w:pPr>
    </w:p>
    <w:p w14:paraId="20DE00DC" w14:textId="77777777" w:rsidR="0084484F" w:rsidRPr="0084484F" w:rsidRDefault="0084484F" w:rsidP="0084484F">
      <w:pPr>
        <w:jc w:val="center"/>
        <w:rPr>
          <w:sz w:val="32"/>
          <w:szCs w:val="32"/>
        </w:rPr>
      </w:pPr>
    </w:p>
    <w:sectPr w:rsidR="0084484F" w:rsidRPr="0084484F" w:rsidSect="00942959">
      <w:footerReference w:type="default" r:id="rId8"/>
      <w:headerReference w:type="first" r:id="rId9"/>
      <w:pgSz w:w="12240" w:h="15840"/>
      <w:pgMar w:top="90" w:right="720" w:bottom="0" w:left="720" w:header="720" w:footer="86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F91F" w14:textId="77777777" w:rsidR="00F23413" w:rsidRDefault="00F23413" w:rsidP="002B4D9E">
      <w:r>
        <w:separator/>
      </w:r>
    </w:p>
  </w:endnote>
  <w:endnote w:type="continuationSeparator" w:id="0">
    <w:p w14:paraId="24B32E93" w14:textId="77777777" w:rsidR="00F23413" w:rsidRDefault="00F23413" w:rsidP="002B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966210"/>
      <w:docPartObj>
        <w:docPartGallery w:val="Page Numbers (Bottom of Page)"/>
        <w:docPartUnique/>
      </w:docPartObj>
    </w:sdtPr>
    <w:sdtEndPr>
      <w:rPr>
        <w:noProof/>
      </w:rPr>
    </w:sdtEndPr>
    <w:sdtContent>
      <w:p w14:paraId="4AC4AC13" w14:textId="77777777" w:rsidR="006025B5" w:rsidRDefault="006025B5">
        <w:pPr>
          <w:pStyle w:val="Footer"/>
          <w:jc w:val="right"/>
        </w:pPr>
        <w:r>
          <w:fldChar w:fldCharType="begin"/>
        </w:r>
        <w:r>
          <w:instrText xml:space="preserve"> PAGE   \* MERGEFORMAT </w:instrText>
        </w:r>
        <w:r>
          <w:fldChar w:fldCharType="separate"/>
        </w:r>
        <w:r w:rsidR="00DC4F1E">
          <w:rPr>
            <w:noProof/>
          </w:rPr>
          <w:t>2</w:t>
        </w:r>
        <w:r>
          <w:rPr>
            <w:noProof/>
          </w:rPr>
          <w:fldChar w:fldCharType="end"/>
        </w:r>
      </w:p>
    </w:sdtContent>
  </w:sdt>
  <w:p w14:paraId="760A2ED0" w14:textId="77777777" w:rsidR="002B4D9E" w:rsidRDefault="002B4D9E">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FAD74" w14:textId="77777777" w:rsidR="00F23413" w:rsidRDefault="00F23413" w:rsidP="002B4D9E">
      <w:r>
        <w:separator/>
      </w:r>
    </w:p>
  </w:footnote>
  <w:footnote w:type="continuationSeparator" w:id="0">
    <w:p w14:paraId="188C7E2B" w14:textId="77777777" w:rsidR="00F23413" w:rsidRDefault="00F23413" w:rsidP="002B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DF006" w14:textId="77777777" w:rsidR="00942959" w:rsidRPr="00942959" w:rsidRDefault="00942959" w:rsidP="00942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3116E"/>
    <w:multiLevelType w:val="hybridMultilevel"/>
    <w:tmpl w:val="280E2D7C"/>
    <w:lvl w:ilvl="0" w:tplc="1C009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A07AB0"/>
    <w:multiLevelType w:val="hybridMultilevel"/>
    <w:tmpl w:val="E6107246"/>
    <w:lvl w:ilvl="0" w:tplc="D1A8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C454AC"/>
    <w:multiLevelType w:val="hybridMultilevel"/>
    <w:tmpl w:val="38B87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175947">
    <w:abstractNumId w:val="2"/>
  </w:num>
  <w:num w:numId="2" w16cid:durableId="1135640211">
    <w:abstractNumId w:val="1"/>
  </w:num>
  <w:num w:numId="3" w16cid:durableId="90610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7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B4D9E"/>
    <w:rsid w:val="00022D24"/>
    <w:rsid w:val="00023605"/>
    <w:rsid w:val="00035C85"/>
    <w:rsid w:val="0003729B"/>
    <w:rsid w:val="00085910"/>
    <w:rsid w:val="00093F44"/>
    <w:rsid w:val="00097A24"/>
    <w:rsid w:val="000B4EC7"/>
    <w:rsid w:val="000B53D5"/>
    <w:rsid w:val="000C1460"/>
    <w:rsid w:val="000D1CE3"/>
    <w:rsid w:val="00115A42"/>
    <w:rsid w:val="001203C2"/>
    <w:rsid w:val="00122A67"/>
    <w:rsid w:val="00125109"/>
    <w:rsid w:val="0015000F"/>
    <w:rsid w:val="001510D9"/>
    <w:rsid w:val="00151393"/>
    <w:rsid w:val="001737DC"/>
    <w:rsid w:val="00192497"/>
    <w:rsid w:val="001A3A46"/>
    <w:rsid w:val="001C1037"/>
    <w:rsid w:val="001E2138"/>
    <w:rsid w:val="00234557"/>
    <w:rsid w:val="00246E1A"/>
    <w:rsid w:val="00250B76"/>
    <w:rsid w:val="00257D6A"/>
    <w:rsid w:val="002703FE"/>
    <w:rsid w:val="00270DAE"/>
    <w:rsid w:val="002752F8"/>
    <w:rsid w:val="00285EBE"/>
    <w:rsid w:val="00290797"/>
    <w:rsid w:val="0029155B"/>
    <w:rsid w:val="00296CEB"/>
    <w:rsid w:val="002B39CB"/>
    <w:rsid w:val="002B4D9E"/>
    <w:rsid w:val="002C2647"/>
    <w:rsid w:val="002D3477"/>
    <w:rsid w:val="002F2839"/>
    <w:rsid w:val="003023A7"/>
    <w:rsid w:val="00336A3A"/>
    <w:rsid w:val="0034041F"/>
    <w:rsid w:val="00392902"/>
    <w:rsid w:val="003968A0"/>
    <w:rsid w:val="003C2B8D"/>
    <w:rsid w:val="003D4EA3"/>
    <w:rsid w:val="003E1D65"/>
    <w:rsid w:val="003F43E9"/>
    <w:rsid w:val="004175DA"/>
    <w:rsid w:val="004318CD"/>
    <w:rsid w:val="0044463B"/>
    <w:rsid w:val="0044545C"/>
    <w:rsid w:val="004626C4"/>
    <w:rsid w:val="00482503"/>
    <w:rsid w:val="00495B31"/>
    <w:rsid w:val="004B6CEB"/>
    <w:rsid w:val="004F3138"/>
    <w:rsid w:val="004F3FCC"/>
    <w:rsid w:val="00505558"/>
    <w:rsid w:val="005504E9"/>
    <w:rsid w:val="005738DA"/>
    <w:rsid w:val="00577954"/>
    <w:rsid w:val="00583AD4"/>
    <w:rsid w:val="005A10AD"/>
    <w:rsid w:val="005C227B"/>
    <w:rsid w:val="005C7A61"/>
    <w:rsid w:val="005E3EDD"/>
    <w:rsid w:val="005F3129"/>
    <w:rsid w:val="006002A3"/>
    <w:rsid w:val="006025B5"/>
    <w:rsid w:val="00607530"/>
    <w:rsid w:val="00613C9F"/>
    <w:rsid w:val="00622D31"/>
    <w:rsid w:val="00653CAB"/>
    <w:rsid w:val="00664910"/>
    <w:rsid w:val="006846A4"/>
    <w:rsid w:val="00692380"/>
    <w:rsid w:val="00697A49"/>
    <w:rsid w:val="006B098F"/>
    <w:rsid w:val="006D688E"/>
    <w:rsid w:val="006E0384"/>
    <w:rsid w:val="006E1410"/>
    <w:rsid w:val="006F4980"/>
    <w:rsid w:val="00705DA4"/>
    <w:rsid w:val="007144E8"/>
    <w:rsid w:val="00714E80"/>
    <w:rsid w:val="00720193"/>
    <w:rsid w:val="007211E3"/>
    <w:rsid w:val="00724E48"/>
    <w:rsid w:val="00733265"/>
    <w:rsid w:val="00754487"/>
    <w:rsid w:val="00757CED"/>
    <w:rsid w:val="007621CD"/>
    <w:rsid w:val="007634F5"/>
    <w:rsid w:val="00770A28"/>
    <w:rsid w:val="00791A68"/>
    <w:rsid w:val="007B5779"/>
    <w:rsid w:val="00801CEF"/>
    <w:rsid w:val="00816CE0"/>
    <w:rsid w:val="0082629B"/>
    <w:rsid w:val="0084484F"/>
    <w:rsid w:val="00854620"/>
    <w:rsid w:val="00877C05"/>
    <w:rsid w:val="00890FD8"/>
    <w:rsid w:val="00892669"/>
    <w:rsid w:val="008A1B7F"/>
    <w:rsid w:val="008B2B90"/>
    <w:rsid w:val="008B2D6B"/>
    <w:rsid w:val="008B6808"/>
    <w:rsid w:val="008C58F1"/>
    <w:rsid w:val="008E07AB"/>
    <w:rsid w:val="008E21A6"/>
    <w:rsid w:val="008F4BF9"/>
    <w:rsid w:val="00911634"/>
    <w:rsid w:val="00915118"/>
    <w:rsid w:val="00927DF9"/>
    <w:rsid w:val="009319BB"/>
    <w:rsid w:val="00933B6D"/>
    <w:rsid w:val="00942959"/>
    <w:rsid w:val="00996F47"/>
    <w:rsid w:val="009B28A2"/>
    <w:rsid w:val="009C2AC5"/>
    <w:rsid w:val="009E569F"/>
    <w:rsid w:val="009F0D81"/>
    <w:rsid w:val="009F1DDA"/>
    <w:rsid w:val="00A00E15"/>
    <w:rsid w:val="00A0596E"/>
    <w:rsid w:val="00A179FE"/>
    <w:rsid w:val="00A26E13"/>
    <w:rsid w:val="00A4069D"/>
    <w:rsid w:val="00A550E6"/>
    <w:rsid w:val="00A56B1A"/>
    <w:rsid w:val="00A5778F"/>
    <w:rsid w:val="00A70FAA"/>
    <w:rsid w:val="00A82394"/>
    <w:rsid w:val="00A91782"/>
    <w:rsid w:val="00AB413B"/>
    <w:rsid w:val="00AC6E1C"/>
    <w:rsid w:val="00B04F7A"/>
    <w:rsid w:val="00B059BA"/>
    <w:rsid w:val="00B14123"/>
    <w:rsid w:val="00B14403"/>
    <w:rsid w:val="00B2604E"/>
    <w:rsid w:val="00B37DBD"/>
    <w:rsid w:val="00B424B4"/>
    <w:rsid w:val="00B46E00"/>
    <w:rsid w:val="00B61900"/>
    <w:rsid w:val="00B73E49"/>
    <w:rsid w:val="00B7729A"/>
    <w:rsid w:val="00BA784B"/>
    <w:rsid w:val="00BB4C6B"/>
    <w:rsid w:val="00BF1DE1"/>
    <w:rsid w:val="00C10749"/>
    <w:rsid w:val="00C248A7"/>
    <w:rsid w:val="00C313EA"/>
    <w:rsid w:val="00C34E52"/>
    <w:rsid w:val="00C4112D"/>
    <w:rsid w:val="00C4603E"/>
    <w:rsid w:val="00C818D5"/>
    <w:rsid w:val="00CB37D9"/>
    <w:rsid w:val="00CC2E91"/>
    <w:rsid w:val="00CD19DD"/>
    <w:rsid w:val="00CE49BA"/>
    <w:rsid w:val="00CE5171"/>
    <w:rsid w:val="00CF715F"/>
    <w:rsid w:val="00D0527A"/>
    <w:rsid w:val="00D10FBF"/>
    <w:rsid w:val="00D113A8"/>
    <w:rsid w:val="00D16B4D"/>
    <w:rsid w:val="00D3080B"/>
    <w:rsid w:val="00D42F56"/>
    <w:rsid w:val="00D4373D"/>
    <w:rsid w:val="00D51B4B"/>
    <w:rsid w:val="00D559C9"/>
    <w:rsid w:val="00D76649"/>
    <w:rsid w:val="00DC4F1E"/>
    <w:rsid w:val="00DC65A7"/>
    <w:rsid w:val="00DD1FFC"/>
    <w:rsid w:val="00DE1098"/>
    <w:rsid w:val="00DE623D"/>
    <w:rsid w:val="00DF30F9"/>
    <w:rsid w:val="00E00223"/>
    <w:rsid w:val="00E05CDB"/>
    <w:rsid w:val="00E07E33"/>
    <w:rsid w:val="00E1020C"/>
    <w:rsid w:val="00E30F6D"/>
    <w:rsid w:val="00E64C34"/>
    <w:rsid w:val="00E75677"/>
    <w:rsid w:val="00E861AA"/>
    <w:rsid w:val="00E93FE4"/>
    <w:rsid w:val="00EB2B6E"/>
    <w:rsid w:val="00EB6D74"/>
    <w:rsid w:val="00EC151E"/>
    <w:rsid w:val="00F01F75"/>
    <w:rsid w:val="00F07473"/>
    <w:rsid w:val="00F10202"/>
    <w:rsid w:val="00F11120"/>
    <w:rsid w:val="00F23413"/>
    <w:rsid w:val="00F4011D"/>
    <w:rsid w:val="00F42018"/>
    <w:rsid w:val="00F424FA"/>
    <w:rsid w:val="00F4457C"/>
    <w:rsid w:val="00F4620D"/>
    <w:rsid w:val="00F50882"/>
    <w:rsid w:val="00F54971"/>
    <w:rsid w:val="00F7473F"/>
    <w:rsid w:val="00F80233"/>
    <w:rsid w:val="00F928A7"/>
    <w:rsid w:val="00FB7E82"/>
    <w:rsid w:val="00FD04B2"/>
    <w:rsid w:val="00FD364E"/>
    <w:rsid w:val="00FD5605"/>
    <w:rsid w:val="00FE1E44"/>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6"/>
    <o:shapelayout v:ext="edit">
      <o:idmap v:ext="edit" data="2"/>
    </o:shapelayout>
  </w:shapeDefaults>
  <w:decimalSymbol w:val="."/>
  <w:listSeparator w:val=","/>
  <w14:docId w14:val="273D5028"/>
  <w15:docId w15:val="{046CEA5D-5B2D-45C8-BC51-762227AB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3D"/>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4E8"/>
    <w:pPr>
      <w:ind w:left="720"/>
      <w:contextualSpacing/>
    </w:pPr>
  </w:style>
  <w:style w:type="paragraph" w:styleId="BalloonText">
    <w:name w:val="Balloon Text"/>
    <w:basedOn w:val="Normal"/>
    <w:link w:val="BalloonTextChar"/>
    <w:uiPriority w:val="99"/>
    <w:semiHidden/>
    <w:unhideWhenUsed/>
    <w:rsid w:val="00A26E13"/>
    <w:rPr>
      <w:rFonts w:ascii="Tahoma" w:hAnsi="Tahoma" w:cs="Tahoma"/>
      <w:sz w:val="16"/>
      <w:szCs w:val="16"/>
    </w:rPr>
  </w:style>
  <w:style w:type="character" w:customStyle="1" w:styleId="BalloonTextChar">
    <w:name w:val="Balloon Text Char"/>
    <w:basedOn w:val="DefaultParagraphFont"/>
    <w:link w:val="BalloonText"/>
    <w:uiPriority w:val="99"/>
    <w:semiHidden/>
    <w:rsid w:val="00A26E13"/>
    <w:rPr>
      <w:rFonts w:ascii="Tahoma" w:hAnsi="Tahoma" w:cs="Tahoma"/>
      <w:kern w:val="28"/>
      <w:sz w:val="16"/>
      <w:szCs w:val="16"/>
    </w:rPr>
  </w:style>
  <w:style w:type="paragraph" w:styleId="Header">
    <w:name w:val="header"/>
    <w:basedOn w:val="Normal"/>
    <w:link w:val="HeaderChar"/>
    <w:uiPriority w:val="99"/>
    <w:unhideWhenUsed/>
    <w:rsid w:val="007211E3"/>
    <w:pPr>
      <w:tabs>
        <w:tab w:val="center" w:pos="4419"/>
        <w:tab w:val="right" w:pos="8838"/>
      </w:tabs>
    </w:pPr>
  </w:style>
  <w:style w:type="character" w:customStyle="1" w:styleId="HeaderChar">
    <w:name w:val="Header Char"/>
    <w:basedOn w:val="DefaultParagraphFont"/>
    <w:link w:val="Header"/>
    <w:uiPriority w:val="99"/>
    <w:rsid w:val="007211E3"/>
    <w:rPr>
      <w:rFonts w:ascii="Times New Roman" w:hAnsi="Times New Roman" w:cs="Times New Roman"/>
      <w:kern w:val="28"/>
      <w:sz w:val="20"/>
      <w:szCs w:val="20"/>
    </w:rPr>
  </w:style>
  <w:style w:type="paragraph" w:styleId="Footer">
    <w:name w:val="footer"/>
    <w:basedOn w:val="Normal"/>
    <w:link w:val="FooterChar"/>
    <w:uiPriority w:val="99"/>
    <w:unhideWhenUsed/>
    <w:rsid w:val="007211E3"/>
    <w:pPr>
      <w:tabs>
        <w:tab w:val="center" w:pos="4419"/>
        <w:tab w:val="right" w:pos="8838"/>
      </w:tabs>
    </w:pPr>
  </w:style>
  <w:style w:type="character" w:customStyle="1" w:styleId="FooterChar">
    <w:name w:val="Footer Char"/>
    <w:basedOn w:val="DefaultParagraphFont"/>
    <w:link w:val="Footer"/>
    <w:uiPriority w:val="99"/>
    <w:rsid w:val="007211E3"/>
    <w:rPr>
      <w:rFonts w:ascii="Times New Roman" w:hAnsi="Times New Roman" w:cs="Times New Roman"/>
      <w:kern w:val="28"/>
      <w:sz w:val="20"/>
      <w:szCs w:val="20"/>
    </w:rPr>
  </w:style>
  <w:style w:type="paragraph" w:customStyle="1" w:styleId="Default">
    <w:name w:val="Default"/>
    <w:rsid w:val="00714E80"/>
    <w:pPr>
      <w:autoSpaceDE w:val="0"/>
      <w:autoSpaceDN w:val="0"/>
      <w:adjustRightInd w:val="0"/>
      <w:spacing w:after="0" w:line="240" w:lineRule="auto"/>
    </w:pPr>
    <w:rPr>
      <w:rFonts w:ascii="Verdana" w:eastAsiaTheme="minorHAnsi" w:hAnsi="Verdana" w:cs="Verdana"/>
      <w:color w:val="000000"/>
      <w:sz w:val="24"/>
      <w:szCs w:val="24"/>
    </w:rPr>
  </w:style>
  <w:style w:type="table" w:styleId="TableGrid">
    <w:name w:val="Table Grid"/>
    <w:basedOn w:val="TableNormal"/>
    <w:uiPriority w:val="39"/>
    <w:rsid w:val="006025B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C8249-012E-490D-90DA-52BFEF67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CityHall</dc:creator>
  <cp:keywords/>
  <dc:description/>
  <cp:lastModifiedBy>Joan Caruthers</cp:lastModifiedBy>
  <cp:revision>2</cp:revision>
  <cp:lastPrinted>2020-10-27T14:54:00Z</cp:lastPrinted>
  <dcterms:created xsi:type="dcterms:W3CDTF">2024-05-30T13:23:00Z</dcterms:created>
  <dcterms:modified xsi:type="dcterms:W3CDTF">2024-05-30T13:23:00Z</dcterms:modified>
</cp:coreProperties>
</file>